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021" w:rsidRDefault="004F6021" w:rsidP="004F6021">
      <w:pPr>
        <w:spacing w:after="0"/>
        <w:jc w:val="both"/>
        <w:rPr>
          <w:rFonts w:ascii="Bookman Old Style" w:hAnsi="Bookman Old Style"/>
          <w:lang w:val="sr-Latn-CS"/>
        </w:rPr>
      </w:pPr>
      <w:r>
        <w:rPr>
          <w:rFonts w:ascii="Bookman Old Style" w:hAnsi="Bookman Old Style"/>
          <w:lang w:val="sr-Latn-CS"/>
        </w:rPr>
        <w:t>Милојица М. Шутовић</w:t>
      </w:r>
    </w:p>
    <w:p w:rsidR="004F6021" w:rsidRDefault="004F6021" w:rsidP="004F6021">
      <w:pPr>
        <w:spacing w:after="0"/>
        <w:jc w:val="both"/>
        <w:rPr>
          <w:rFonts w:ascii="Bookman Old Style" w:hAnsi="Bookman Old Style"/>
          <w:lang w:val="sr-Latn-CS"/>
        </w:rPr>
      </w:pPr>
      <w:r>
        <w:rPr>
          <w:rFonts w:ascii="Bookman Old Style" w:hAnsi="Bookman Old Style"/>
          <w:lang w:val="sr-Latn-CS"/>
        </w:rPr>
        <w:t>Универзитет у Приштини</w:t>
      </w:r>
    </w:p>
    <w:p w:rsidR="004F6021" w:rsidRDefault="004F6021" w:rsidP="004F6021">
      <w:pPr>
        <w:spacing w:after="0"/>
        <w:jc w:val="both"/>
        <w:rPr>
          <w:rFonts w:ascii="Bookman Old Style" w:hAnsi="Bookman Old Style"/>
          <w:lang w:val="sr-Latn-CS"/>
        </w:rPr>
      </w:pPr>
      <w:r>
        <w:rPr>
          <w:rFonts w:ascii="Bookman Old Style" w:hAnsi="Bookman Old Style"/>
          <w:lang w:val="sr-Latn-CS"/>
        </w:rPr>
        <w:t>Филозофски факултет</w:t>
      </w:r>
    </w:p>
    <w:p w:rsidR="004F6021" w:rsidRDefault="004F6021" w:rsidP="004F6021">
      <w:pPr>
        <w:spacing w:after="0"/>
        <w:jc w:val="both"/>
        <w:rPr>
          <w:rFonts w:ascii="Bookman Old Style" w:hAnsi="Bookman Old Style"/>
          <w:lang w:val="sr-Latn-CS"/>
        </w:rPr>
      </w:pPr>
      <w:r>
        <w:rPr>
          <w:rFonts w:ascii="Bookman Old Style" w:hAnsi="Bookman Old Style"/>
          <w:lang w:val="sr-Latn-CS"/>
        </w:rPr>
        <w:t>Косовска Митровица</w:t>
      </w:r>
    </w:p>
    <w:p w:rsidR="004F6021" w:rsidRDefault="000C7B82" w:rsidP="004F6021">
      <w:pPr>
        <w:spacing w:after="0"/>
        <w:jc w:val="both"/>
        <w:rPr>
          <w:rFonts w:ascii="Bookman Old Style" w:hAnsi="Bookman Old Style"/>
        </w:rPr>
      </w:pPr>
      <w:hyperlink r:id="rId6" w:history="1">
        <w:r w:rsidR="004F6021">
          <w:rPr>
            <w:rStyle w:val="Hyperlink"/>
            <w:rFonts w:ascii="Bookman Old Style" w:hAnsi="Bookman Old Style"/>
            <w:lang w:val="sr-Latn-CS"/>
          </w:rPr>
          <w:t>sutovicm</w:t>
        </w:r>
        <w:r w:rsidR="004F6021">
          <w:rPr>
            <w:rStyle w:val="Hyperlink"/>
            <w:rFonts w:ascii="Bookman Old Style" w:hAnsi="Bookman Old Style"/>
          </w:rPr>
          <w:t>@gmail.com</w:t>
        </w:r>
      </w:hyperlink>
    </w:p>
    <w:p w:rsidR="004F6021" w:rsidRDefault="004F6021" w:rsidP="004F6021">
      <w:pPr>
        <w:spacing w:after="0"/>
        <w:jc w:val="center"/>
        <w:rPr>
          <w:rFonts w:ascii="Bookman Old Style" w:hAnsi="Bookman Old Style"/>
          <w:lang w:val="sr-Latn-CS"/>
        </w:rPr>
      </w:pPr>
    </w:p>
    <w:p w:rsidR="004F6021" w:rsidRDefault="004F6021" w:rsidP="004F6021">
      <w:pPr>
        <w:spacing w:after="0"/>
        <w:jc w:val="center"/>
        <w:rPr>
          <w:rFonts w:ascii="Bookman Old Style" w:hAnsi="Bookman Old Style"/>
          <w:lang w:val="sr-Latn-CS"/>
        </w:rPr>
      </w:pPr>
      <w:r>
        <w:rPr>
          <w:rFonts w:ascii="Bookman Old Style" w:hAnsi="Bookman Old Style"/>
          <w:lang w:val="sr-Latn-CS"/>
        </w:rPr>
        <w:t>„РАДИКАЛНА СОЦИОЛОГИЈА” И „СОЦИОЛОШКА ИМАГИНАЦИЈА”</w:t>
      </w:r>
    </w:p>
    <w:p w:rsidR="004F6021" w:rsidRDefault="004F6021" w:rsidP="004F6021">
      <w:pPr>
        <w:spacing w:after="0"/>
        <w:jc w:val="center"/>
        <w:rPr>
          <w:rFonts w:ascii="Bookman Old Style" w:hAnsi="Bookman Old Style"/>
          <w:lang w:val="sr-Latn-CS"/>
        </w:rPr>
      </w:pPr>
      <w:r>
        <w:rPr>
          <w:rFonts w:ascii="Bookman Old Style" w:hAnsi="Bookman Old Style"/>
          <w:lang w:val="sr-Latn-CS"/>
        </w:rPr>
        <w:t>СВЕТОЗАРА МАРКОВИЋА</w:t>
      </w:r>
    </w:p>
    <w:p w:rsidR="004F6021" w:rsidRDefault="004F6021" w:rsidP="004F6021">
      <w:pPr>
        <w:spacing w:after="0"/>
        <w:jc w:val="center"/>
        <w:rPr>
          <w:rFonts w:ascii="Bookman Old Style" w:hAnsi="Bookman Old Style"/>
          <w:lang w:val="sr-Latn-CS"/>
        </w:rPr>
      </w:pPr>
    </w:p>
    <w:p w:rsidR="004F6021" w:rsidRDefault="004F6021" w:rsidP="004F6021">
      <w:pPr>
        <w:spacing w:before="60" w:after="0"/>
        <w:ind w:firstLine="720"/>
        <w:jc w:val="both"/>
        <w:rPr>
          <w:rFonts w:ascii="Bookman Old Style" w:hAnsi="Bookman Old Style"/>
          <w:i/>
          <w:lang w:val="sr-Latn-CS"/>
        </w:rPr>
      </w:pPr>
      <w:r>
        <w:rPr>
          <w:rFonts w:ascii="Bookman Old Style" w:hAnsi="Bookman Old Style"/>
          <w:i/>
          <w:lang w:val="sr-Latn-CS"/>
        </w:rPr>
        <w:t>Сажетак: Ретроспективно посматрано Срби нису имали нити су канонизовали своје социолошке „класике”. Али, да би се спознало, како је социологија у Србији успостављена, мора се увидети како је саму себе конституисала градећи везе са историјом, органским развојем и целовитом културом сопственог народа. Без те везе не може се градити социологија било ког народа. Отуда, следећи историјски начин на који се развијала, за њен зачетак у средиште интересовања узимам „радикалну социологију” и „социолошку имагинацију”, „ангажованог интелектуалца”, знаменитог Србина 19. века Светозара Марковића, као првог српског мислиоца, за кога је уређење друштва, само по себи, најважније друштвено питање. Он на систематски начин пише као „социолог у правом смислу речи, а да то не зна”, и први је у Србији написао „социјално – политичку штудију”, „Србија на Истоку” (1872), о развитку „друштвених и државних одношаја”, како би српском народу показао, шта му је донела српска револуција и ослобођење од „турског господства”, шта је могао добити, па није, и шта је изгубио у свом државном развитку. Циљ тог развитка, Марковић је замишљао као српско ослобођење од тираније власти, умног и матерјалног ропства, изградњом друштва слободе, једнакости, братске узајамности, оригиналне словенске друштвене зграде, на основу достигнућа науке и усавршавања народних установа и појмова. С друге стране Марковић је оштро критиковао модел војничко – полицијске државе и рамантично – национално начело српске политике, под називом „Велика Србија”, смтрајући га таквом бесмислицом, којој Србија не сме бити жртвована. Све то показује колико је писац „постанка тадашње српске државе и значаја прве српске револуције”, био субјект у А. Туреновом смислу, свестан ризика и одабира циљева, првим сагледавањем српског друштвено – државног нето баланса, показујући тенденцију његовог развитка, у чијем корену по његовом налазу лежи разарање „словенске и српске цивилизације”.</w:t>
      </w:r>
    </w:p>
    <w:p w:rsidR="004F6021" w:rsidRDefault="004F6021" w:rsidP="004F6021">
      <w:pPr>
        <w:spacing w:before="60" w:after="0"/>
        <w:ind w:firstLine="720"/>
        <w:jc w:val="both"/>
        <w:rPr>
          <w:rFonts w:ascii="Bookman Old Style" w:hAnsi="Bookman Old Style"/>
          <w:i/>
          <w:lang w:val="sr-Latn-CS"/>
        </w:rPr>
      </w:pPr>
      <w:r>
        <w:rPr>
          <w:rFonts w:ascii="Bookman Old Style" w:hAnsi="Bookman Old Style"/>
          <w:i/>
          <w:lang w:val="sr-Latn-CS"/>
        </w:rPr>
        <w:t>У том погледу С. Марковић никада није одустао од служења</w:t>
      </w:r>
      <w:r w:rsidR="00814720">
        <w:rPr>
          <w:rFonts w:ascii="Bookman Old Style" w:hAnsi="Bookman Old Style"/>
          <w:i/>
          <w:lang w:val="sr-Latn-CS"/>
        </w:rPr>
        <w:t xml:space="preserve"> </w:t>
      </w:r>
      <w:r>
        <w:rPr>
          <w:rFonts w:ascii="Bookman Old Style" w:hAnsi="Bookman Old Style"/>
          <w:i/>
          <w:lang w:val="sr-Latn-CS"/>
        </w:rPr>
        <w:t xml:space="preserve">великим циљевима, да Србија постане слободно место и праведно друштво, јасно указујући „радикално” и „имагинарно” шта ваља радити и чему тежити, радио остварења тих циљева, јасном дијагнозом времена и антиципацијом будућности. То потврђује, колико је С. Марковић не само „претеча” него и наш „социолошки савременик”, који заслужује моје дивљење, тим пре, и тим више, што је соцологија, управо са њим као „првим социологом”, започела своје конституисање у Србији, још пре 140. година. Без претензије да кононизујем „оца” српске социологије, верујем да прихватањем овог „очинства”, </w:t>
      </w:r>
      <w:r>
        <w:rPr>
          <w:rFonts w:ascii="Bookman Old Style" w:hAnsi="Bookman Old Style"/>
          <w:i/>
          <w:lang w:val="sr-Latn-CS"/>
        </w:rPr>
        <w:lastRenderedPageBreak/>
        <w:t>отклањањем једне интелектуалне неправде, српској социолошкој баштини и заједници, не би ништа наудило, напротив.</w:t>
      </w:r>
    </w:p>
    <w:p w:rsidR="004F6021" w:rsidRDefault="004F6021" w:rsidP="004F6021">
      <w:pPr>
        <w:spacing w:before="60" w:after="0"/>
        <w:ind w:firstLine="720"/>
        <w:jc w:val="both"/>
        <w:rPr>
          <w:rFonts w:ascii="Bookman Old Style" w:hAnsi="Bookman Old Style"/>
          <w:i/>
          <w:lang w:val="sr-Latn-CS"/>
        </w:rPr>
      </w:pPr>
      <w:r>
        <w:rPr>
          <w:rFonts w:ascii="Bookman Old Style" w:hAnsi="Bookman Old Style"/>
          <w:i/>
          <w:lang w:val="sr-Latn-CS"/>
        </w:rPr>
        <w:t>Кључна реч: словенско – српска цивилизација, усавршавање друштвених установа, „радикална социологија”, „социолошка имагинација”, војничко – полицијска држава, ослобођење, правда.</w:t>
      </w:r>
    </w:p>
    <w:p w:rsidR="004F6021" w:rsidRDefault="004F6021" w:rsidP="004F6021">
      <w:pPr>
        <w:spacing w:after="0"/>
        <w:jc w:val="both"/>
        <w:rPr>
          <w:rFonts w:ascii="Bookman Old Style" w:hAnsi="Bookman Old Style"/>
          <w:i/>
          <w:lang w:val="sr-Latn-CS"/>
        </w:rPr>
      </w:pP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„Расправа, чак и изврсна, никад није обратила једног јединог</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неверника. Једини начин да се докаже кретање јесте</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ходање. Једини начин да се посведочи да је социологија</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могућа јесте показати да она постоји и живи.”</w:t>
      </w:r>
    </w:p>
    <w:p w:rsidR="004F6021" w:rsidRDefault="004F6021" w:rsidP="004F6021">
      <w:pPr>
        <w:spacing w:after="0"/>
        <w:jc w:val="right"/>
        <w:rPr>
          <w:rFonts w:ascii="Bookman Old Style" w:hAnsi="Bookman Old Style"/>
          <w:i/>
          <w:lang w:val="sr-Latn-CS"/>
        </w:rPr>
      </w:pPr>
      <w:r>
        <w:rPr>
          <w:rFonts w:ascii="Bookman Old Style" w:hAnsi="Bookman Old Style"/>
          <w:i/>
          <w:lang w:val="sr-Latn-CS"/>
        </w:rPr>
        <w:t>Е. Диркем</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„Ствари које други не би приметио, или не би на њих ни</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главу обрнуо, мене страшно дирају. То је болест од</w:t>
      </w:r>
    </w:p>
    <w:p w:rsidR="004F6021" w:rsidRDefault="004F6021" w:rsidP="004F6021">
      <w:pPr>
        <w:spacing w:after="0"/>
        <w:ind w:left="2160"/>
        <w:jc w:val="both"/>
        <w:rPr>
          <w:rFonts w:ascii="Bookman Old Style" w:hAnsi="Bookman Old Style"/>
          <w:i/>
          <w:lang w:val="sr-Latn-CS"/>
        </w:rPr>
      </w:pPr>
      <w:r>
        <w:rPr>
          <w:rFonts w:ascii="Bookman Old Style" w:hAnsi="Bookman Old Style"/>
          <w:i/>
          <w:lang w:val="sr-Latn-CS"/>
        </w:rPr>
        <w:t>које сам највише патим.”</w:t>
      </w:r>
    </w:p>
    <w:p w:rsidR="004F6021" w:rsidRDefault="004F6021" w:rsidP="004F6021">
      <w:pPr>
        <w:spacing w:after="0"/>
        <w:jc w:val="right"/>
        <w:rPr>
          <w:rFonts w:ascii="Bookman Old Style" w:hAnsi="Bookman Old Style"/>
          <w:i/>
          <w:lang w:val="sr-Latn-CS"/>
        </w:rPr>
      </w:pPr>
      <w:r>
        <w:rPr>
          <w:rFonts w:ascii="Bookman Old Style" w:hAnsi="Bookman Old Style"/>
          <w:i/>
          <w:lang w:val="sr-Latn-CS"/>
        </w:rPr>
        <w:t>С. Марковић</w:t>
      </w:r>
    </w:p>
    <w:p w:rsidR="004F6021" w:rsidRDefault="004F6021" w:rsidP="004F6021">
      <w:pPr>
        <w:spacing w:after="0"/>
        <w:jc w:val="right"/>
        <w:rPr>
          <w:rFonts w:ascii="Bookman Old Style" w:hAnsi="Bookman Old Style"/>
          <w:lang w:val="sr-Latn-CS"/>
        </w:rPr>
      </w:pP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Истраживање најдаљих корена социолошке мисли у Србији, није прос</w:t>
      </w:r>
      <w:r w:rsidR="00814720">
        <w:rPr>
          <w:rFonts w:ascii="Bookman Old Style" w:hAnsi="Bookman Old Style"/>
          <w:lang w:val="sr-Latn-CS"/>
        </w:rPr>
        <w:t xml:space="preserve">то акт залудне ерудиције, пуне </w:t>
      </w:r>
      <w:r>
        <w:rPr>
          <w:rFonts w:ascii="Bookman Old Style" w:hAnsi="Bookman Old Style"/>
          <w:lang w:val="sr-Latn-CS"/>
        </w:rPr>
        <w:t xml:space="preserve"> илузија, јер они који не поштују своје претходнике, тешко да шта могу очекивати од својих наследника. Замисао духовног очинства спаја оно најбоље из претходећих јој традиција, самим тим и сопственог бића социолошке теорије које су издржале пробу времена, имају широк обим примене и баве се важним друштвеним питањима (Рицер, 2009:36). Ради се о једној врсти спорости без које социолошки „дух” није у стању складно да се развија. Стога време посвећено социолошкој књижевности „спаја читаоца са људским временом” (Е. Фај) и представља уточиште од насиља данашњице, од кога је толико патила и наша прошлост, са којом су не тако ретко рушени мостови. И данашња дебата о развитку српске социологије, могла би бити занимљивија, плодоноснија, ако се осветли светлом прошлости, односно уважавајући прошлост. Јер, наука може да пружи нешто, што „пиљарица америчких дечака” не може: </w:t>
      </w:r>
      <w:r w:rsidR="00814720">
        <w:rPr>
          <w:rFonts w:ascii="Bookman Old Style" w:hAnsi="Bookman Old Style"/>
          <w:i/>
          <w:lang w:val="sr-Cyrl-CS"/>
        </w:rPr>
        <w:t>м</w:t>
      </w:r>
      <w:r>
        <w:rPr>
          <w:rFonts w:ascii="Bookman Old Style" w:hAnsi="Bookman Old Style"/>
          <w:i/>
          <w:lang w:val="sr-Latn-CS"/>
        </w:rPr>
        <w:t>етоде мишљења, оруђа и вежбе у мишљењу</w:t>
      </w:r>
      <w:r w:rsidR="00814720">
        <w:rPr>
          <w:rFonts w:ascii="Bookman Old Style" w:hAnsi="Bookman Old Style"/>
          <w:lang w:val="sr-Latn-CS"/>
        </w:rPr>
        <w:t xml:space="preserve"> (</w:t>
      </w:r>
      <w:r w:rsidR="00814720">
        <w:rPr>
          <w:rFonts w:ascii="Bookman Old Style" w:hAnsi="Bookman Old Style"/>
          <w:lang w:val="sr-Cyrl-CS"/>
        </w:rPr>
        <w:t>В</w:t>
      </w:r>
      <w:r>
        <w:rPr>
          <w:rFonts w:ascii="Bookman Old Style" w:hAnsi="Bookman Old Style"/>
          <w:lang w:val="sr-Latn-CS"/>
        </w:rPr>
        <w:t>ербер, 1998:91).</w:t>
      </w:r>
      <w:r w:rsidR="00814720">
        <w:rPr>
          <w:rFonts w:ascii="Bookman Old Style" w:hAnsi="Bookman Old Style"/>
          <w:lang w:val="sr-Latn-CS"/>
        </w:rPr>
        <w:t xml:space="preserve"> При том интелектуалац мора сач</w:t>
      </w:r>
      <w:r w:rsidR="00814720">
        <w:rPr>
          <w:rFonts w:ascii="Bookman Old Style" w:hAnsi="Bookman Old Style"/>
          <w:lang w:val="sr-Cyrl-CS"/>
        </w:rPr>
        <w:t>у</w:t>
      </w:r>
      <w:r>
        <w:rPr>
          <w:rFonts w:ascii="Bookman Old Style" w:hAnsi="Bookman Old Style"/>
          <w:lang w:val="sr-Latn-CS"/>
        </w:rPr>
        <w:t xml:space="preserve">вати способност тумачења догађаја, мисли и дела, ослањајући се на разноликост поља друштвених наука, треба му и смелости за суочавање са новим изазовима </w:t>
      </w:r>
      <w:r>
        <w:rPr>
          <w:rFonts w:ascii="Bookman Old Style" w:hAnsi="Bookman Old Style"/>
          <w:i/>
          <w:lang w:val="sr-Latn-CS"/>
        </w:rPr>
        <w:t>нелагодности у друштву</w:t>
      </w:r>
      <w:r>
        <w:rPr>
          <w:rFonts w:ascii="Bookman Old Style" w:hAnsi="Bookman Old Style"/>
          <w:lang w:val="sr-Latn-CS"/>
        </w:rPr>
        <w:t xml:space="preserve"> где стварност толико може надмашити фикцију. Најчешће њен историјски развој упознаје се само споља, а занемарује се унутрашњи садржај и темељи који проучавају друштвене облике (нај)даље прошлости. „Шта су они могли примити од цивилизације осим голе форме </w:t>
      </w:r>
      <w:r>
        <w:rPr>
          <w:rFonts w:ascii="Bookman Old Style" w:hAnsi="Bookman Old Style"/>
        </w:rPr>
        <w:t>(</w:t>
      </w:r>
      <w:r>
        <w:rPr>
          <w:rFonts w:ascii="Bookman Old Style" w:hAnsi="Bookman Old Style"/>
          <w:lang w:val="sr-Latn-CS"/>
        </w:rPr>
        <w:t>наш почетак образовања (</w:t>
      </w:r>
      <w:r w:rsidR="00814720">
        <w:rPr>
          <w:rFonts w:ascii="Bookman Old Style" w:hAnsi="Bookman Old Style"/>
          <w:i/>
          <w:lang w:val="sr-Latn-CS"/>
        </w:rPr>
        <w:t>па</w:t>
      </w:r>
      <w:r w:rsidR="00814720">
        <w:rPr>
          <w:rFonts w:ascii="Bookman Old Style" w:hAnsi="Bookman Old Style"/>
          <w:i/>
          <w:lang w:val="sr-Cyrl-CS"/>
        </w:rPr>
        <w:t xml:space="preserve"> и </w:t>
      </w:r>
      <w:r>
        <w:rPr>
          <w:rFonts w:ascii="Bookman Old Style" w:hAnsi="Bookman Old Style"/>
          <w:i/>
          <w:lang w:val="sr-Latn-CS"/>
        </w:rPr>
        <w:t xml:space="preserve">социологије – </w:t>
      </w:r>
      <w:r>
        <w:rPr>
          <w:rFonts w:ascii="Bookman Old Style" w:hAnsi="Bookman Old Style"/>
          <w:lang w:val="sr-Latn-CS"/>
        </w:rPr>
        <w:t>М. Ш.) томе је најбољи пример” (Марковић</w:t>
      </w:r>
      <w:r w:rsidR="00814720">
        <w:rPr>
          <w:rFonts w:ascii="Bookman Old Style" w:hAnsi="Bookman Old Style"/>
          <w:lang w:val="sr-Cyrl-CS"/>
        </w:rPr>
        <w:t xml:space="preserve"> </w:t>
      </w:r>
      <w:r w:rsidR="00814720">
        <w:rPr>
          <w:rFonts w:ascii="Bookman Old Style" w:hAnsi="Bookman Old Style"/>
          <w:lang w:val="sr-Latn-CS"/>
        </w:rPr>
        <w:t>I</w:t>
      </w:r>
      <w:r>
        <w:rPr>
          <w:rFonts w:ascii="Bookman Old Style" w:hAnsi="Bookman Old Style"/>
          <w:lang w:val="sr-Latn-CS"/>
        </w:rPr>
        <w:t>, 1987:99).</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С</w:t>
      </w:r>
      <w:r w:rsidR="00814720">
        <w:rPr>
          <w:rFonts w:ascii="Bookman Old Style" w:hAnsi="Bookman Old Style"/>
          <w:lang w:val="sr-Cyrl-CS"/>
        </w:rPr>
        <w:t>т</w:t>
      </w:r>
      <w:r>
        <w:rPr>
          <w:rFonts w:ascii="Bookman Old Style" w:hAnsi="Bookman Old Style"/>
          <w:lang w:val="sr-Latn-CS"/>
        </w:rPr>
        <w:t>ога социолог, још више ако је историчар социологије, јер све не почиње са нама, има јак разлог да чита социолошке класике (Ве</w:t>
      </w:r>
      <w:r w:rsidR="00814720">
        <w:rPr>
          <w:rFonts w:ascii="Bookman Old Style" w:hAnsi="Bookman Old Style"/>
          <w:lang w:val="sr-Latn-CS"/>
        </w:rPr>
        <w:t>бер, Диркем, Зимел), да се повр</w:t>
      </w:r>
      <w:r>
        <w:rPr>
          <w:rFonts w:ascii="Bookman Old Style" w:hAnsi="Bookman Old Style"/>
          <w:lang w:val="sr-Latn-CS"/>
        </w:rPr>
        <w:t xml:space="preserve">емено враћа из истог разлога делима (Хобсу, Русоу, Сен – Симону), који се могу употребити као нова исходишта, да проучава мајсторе, а не ученике, (Мертон, 1998:64,66). Склоност социолога према радовима њихових претходника не обавља велика мистерија и занимање за класичне списе прошлости може изазивати интелектуално дегенеративне тенденције у </w:t>
      </w:r>
      <w:r>
        <w:rPr>
          <w:rFonts w:ascii="Bookman Old Style" w:hAnsi="Bookman Old Style"/>
          <w:lang w:val="sr-Latn-CS"/>
        </w:rPr>
        <w:lastRenderedPageBreak/>
        <w:t>историји мисли кроз страхопоштовање и банализовање мисли славних предака, стерилним тумачењима коментатора, јадним и бескорисним, али може бити и врло корисно, што зависи од облика проучавања, инвентивности, научне оригиналностги, и селективног исчитавања рукописа и ископавања „црвљивих теорија” (исто, 58, 61). Оно што је најважније, „социолози морају разликовати специфичне задатке развијања историје социолошке теорије и развијања курентне систематике” (исто, 67). Ово</w:t>
      </w:r>
      <w:r w:rsidR="0029026E">
        <w:rPr>
          <w:rFonts w:ascii="Bookman Old Style" w:hAnsi="Bookman Old Style"/>
          <w:lang w:val="sr-Latn-CS"/>
        </w:rPr>
        <w:t xml:space="preserve"> разликовање код нас је </w:t>
      </w:r>
      <w:r>
        <w:rPr>
          <w:rFonts w:ascii="Bookman Old Style" w:hAnsi="Bookman Old Style"/>
          <w:lang w:val="sr-Latn-CS"/>
        </w:rPr>
        <w:t>занемарено и потцењено, иако би могло помоћи бољем разумевању савременостги и целовитијем поимању прошлости социологије. При томе „ваља се чувати сувишног теоретисања и доктринарства”, како оно не би постало „само пријатна забава мозга, ве</w:t>
      </w:r>
      <w:r w:rsidR="0029026E">
        <w:rPr>
          <w:rFonts w:ascii="Bookman Old Style" w:hAnsi="Bookman Old Style"/>
          <w:lang w:val="sr-Latn-CS"/>
        </w:rPr>
        <w:t>ћ да се вазда има пред очима пр</w:t>
      </w:r>
      <w:r w:rsidR="0029026E">
        <w:rPr>
          <w:rFonts w:ascii="Bookman Old Style" w:hAnsi="Bookman Old Style"/>
          <w:lang w:val="sr-Cyrl-CS"/>
        </w:rPr>
        <w:t>а</w:t>
      </w:r>
      <w:r w:rsidR="0029026E">
        <w:rPr>
          <w:rFonts w:ascii="Bookman Old Style" w:hAnsi="Bookman Old Style"/>
          <w:lang w:val="sr-Latn-CS"/>
        </w:rPr>
        <w:t>ктични ц</w:t>
      </w:r>
      <w:r w:rsidR="0029026E">
        <w:rPr>
          <w:rFonts w:ascii="Bookman Old Style" w:hAnsi="Bookman Old Style"/>
          <w:lang w:val="sr-Cyrl-CS"/>
        </w:rPr>
        <w:t>е</w:t>
      </w:r>
      <w:r w:rsidR="0029026E">
        <w:rPr>
          <w:rFonts w:ascii="Bookman Old Style" w:hAnsi="Bookman Old Style"/>
          <w:lang w:val="sr-Latn-CS"/>
        </w:rPr>
        <w:t xml:space="preserve">љ, ради којих се теорија </w:t>
      </w:r>
      <w:r>
        <w:rPr>
          <w:rFonts w:ascii="Bookman Old Style" w:hAnsi="Bookman Old Style"/>
          <w:lang w:val="sr-Latn-CS"/>
        </w:rPr>
        <w:t>изучава” (Марковић X</w:t>
      </w:r>
      <w:r>
        <w:rPr>
          <w:rFonts w:ascii="Bookman Old Style" w:hAnsi="Bookman Old Style"/>
        </w:rPr>
        <w:t>IV</w:t>
      </w:r>
      <w:r w:rsidR="0029026E">
        <w:rPr>
          <w:rFonts w:ascii="Bookman Old Style" w:hAnsi="Bookman Old Style"/>
          <w:lang w:val="sr-Cyrl-CS"/>
        </w:rPr>
        <w:t>,</w:t>
      </w:r>
      <w:r>
        <w:rPr>
          <w:rFonts w:ascii="Bookman Old Style" w:hAnsi="Bookman Old Style"/>
          <w:lang w:val="sr-Latn-CS"/>
        </w:rPr>
        <w:t xml:space="preserve"> 1997: 223,224). Поготово што је човеков дух изложен пограшкама, које нису везане само за личне особине, већ за нарочите животне прилике, особине групе или народа коме припада. Тако „култ самога себе”, деструктивно утиче на научни рад и научну личност. Везан је махом за научнике без дара, ретко за даровите, прецењивање самог себе. Увек је „знак погрешне или непотпуне научне школе, разноврсних празних васпитања, кашто и научне моде”. Отуда „сваки научни радник полази од метода и резултата, које су други стварали. Сви се ми пењемо на раменима других. И људи великих резултата мали су фактори у огр</w:t>
      </w:r>
      <w:r w:rsidR="0029026E">
        <w:rPr>
          <w:rFonts w:ascii="Bookman Old Style" w:hAnsi="Bookman Old Style"/>
          <w:lang w:val="sr-Latn-CS"/>
        </w:rPr>
        <w:t>омном научном развитку” (Цвијић</w:t>
      </w:r>
      <w:r>
        <w:rPr>
          <w:rFonts w:ascii="Bookman Old Style" w:hAnsi="Bookman Old Style"/>
          <w:lang w:val="sr-Latn-CS"/>
        </w:rPr>
        <w:t xml:space="preserve"> I, 1921: 6, 32).</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Од великог америчког социолога Роберта Мертона можемо сазнаати како се „вековима преносила слика научника што као патуљци стоје на раменима дивова – </w:t>
      </w:r>
      <w:r>
        <w:rPr>
          <w:rFonts w:ascii="Bookman Old Style" w:hAnsi="Bookman Old Style"/>
          <w:i/>
          <w:lang w:val="sr-Latn-CS"/>
        </w:rPr>
        <w:t>Pigmei Gigantum humeris impositi plusquim ipisi Gigantes vident</w:t>
      </w:r>
      <w:r>
        <w:rPr>
          <w:rFonts w:ascii="Bookman Old Style" w:hAnsi="Bookman Old Style"/>
          <w:lang w:val="sr-Latn-CS"/>
        </w:rPr>
        <w:t xml:space="preserve">”. И један од главних ликова у европско – америчкој драми, Имануел Кант, „означио је себе као Пигмеја” (Лепенис, 2009 : 259). Српски Пигмеји који су одиграли велику </w:t>
      </w:r>
      <w:r w:rsidR="0029026E">
        <w:rPr>
          <w:rFonts w:ascii="Bookman Old Style" w:hAnsi="Bookman Old Style"/>
          <w:lang w:val="sr-Latn-CS"/>
        </w:rPr>
        <w:t>улогу у развитку социолошког ду</w:t>
      </w:r>
      <w:r w:rsidR="0029026E">
        <w:rPr>
          <w:rFonts w:ascii="Bookman Old Style" w:hAnsi="Bookman Old Style"/>
          <w:lang w:val="sr-Cyrl-CS"/>
        </w:rPr>
        <w:t>х</w:t>
      </w:r>
      <w:r>
        <w:rPr>
          <w:rFonts w:ascii="Bookman Old Style" w:hAnsi="Bookman Old Style"/>
          <w:lang w:val="sr-Latn-CS"/>
        </w:rPr>
        <w:t>а нису се могли ослонити као пионири на рамена српских дивова. Срби нису имали, нити су до данас канонизовали своје социолошке „класике”. Стога је разумљиво, што се успостављање и конституисање социологије у Србији одвијало под утицајем евр</w:t>
      </w:r>
      <w:r w:rsidR="0029026E">
        <w:rPr>
          <w:rFonts w:ascii="Bookman Old Style" w:hAnsi="Bookman Old Style"/>
          <w:lang w:val="sr-Latn-CS"/>
        </w:rPr>
        <w:t>опских узора, њихових политич</w:t>
      </w:r>
      <w:r w:rsidR="0029026E">
        <w:rPr>
          <w:rFonts w:ascii="Bookman Old Style" w:hAnsi="Bookman Old Style"/>
          <w:lang w:val="sr-Cyrl-CS"/>
        </w:rPr>
        <w:t>ких</w:t>
      </w:r>
      <w:r>
        <w:rPr>
          <w:rFonts w:ascii="Bookman Old Style" w:hAnsi="Bookman Old Style"/>
          <w:lang w:val="sr-Latn-CS"/>
        </w:rPr>
        <w:t xml:space="preserve"> или социјалних концепција. У </w:t>
      </w:r>
      <w:r w:rsidR="0029026E">
        <w:rPr>
          <w:rFonts w:ascii="Bookman Old Style" w:hAnsi="Bookman Old Style"/>
          <w:i/>
          <w:lang w:val="sr-Cyrl-CS"/>
        </w:rPr>
        <w:t>О</w:t>
      </w:r>
      <w:r>
        <w:rPr>
          <w:rFonts w:ascii="Bookman Old Style" w:hAnsi="Bookman Old Style"/>
          <w:i/>
          <w:lang w:val="sr-Latn-CS"/>
        </w:rPr>
        <w:t>пштем прегледу наше социологије и наших друштвених наука</w:t>
      </w:r>
      <w:r>
        <w:rPr>
          <w:rFonts w:ascii="Bookman Old Style" w:hAnsi="Bookman Old Style"/>
          <w:lang w:val="sr-Latn-CS"/>
        </w:rPr>
        <w:t>, социолог Ђорђе Та</w:t>
      </w:r>
      <w:r w:rsidR="0029026E">
        <w:rPr>
          <w:rFonts w:ascii="Bookman Old Style" w:hAnsi="Bookman Old Style"/>
          <w:lang w:val="sr-Latn-CS"/>
        </w:rPr>
        <w:t>сић (19</w:t>
      </w:r>
      <w:r w:rsidR="0029026E">
        <w:rPr>
          <w:rFonts w:ascii="Bookman Old Style" w:hAnsi="Bookman Old Style"/>
          <w:lang w:val="sr-Cyrl-CS"/>
        </w:rPr>
        <w:t>3</w:t>
      </w:r>
      <w:r>
        <w:rPr>
          <w:rFonts w:ascii="Bookman Old Style" w:hAnsi="Bookman Old Style"/>
          <w:lang w:val="sr-Latn-CS"/>
        </w:rPr>
        <w:t>8) већ у првој реченици запажа да „социлогије код нас је једва било, и она се тек управо ствара”. Отсустном „осећања потребе за синтезом”, Тасић, је објаснио и незнатан интерес за социологију, „јер сваки напор ка синтези водиће ка социологији, која даје најпотпунију слику” и обрнуто „обрада социлогије ће помоћи продубљавању посебних наука и помоћи да оне дођу до својих синтеза”. Заједнички напор да се дође до синезе о друштвеним појавама особито о српском друштву, имало би према Тасићу првокласни културни и практични значај. Тасићев прег</w:t>
      </w:r>
      <w:r w:rsidR="0029026E">
        <w:rPr>
          <w:rFonts w:ascii="Bookman Old Style" w:hAnsi="Bookman Old Style"/>
          <w:lang w:val="sr-Cyrl-CS"/>
        </w:rPr>
        <w:t>л</w:t>
      </w:r>
      <w:r>
        <w:rPr>
          <w:rFonts w:ascii="Bookman Old Style" w:hAnsi="Bookman Old Style"/>
          <w:lang w:val="sr-Latn-CS"/>
        </w:rPr>
        <w:t>ед дотадашње српске социологије презентовао је, не случајно, неколико имена из српске прошлости, значајних за њену културу, политички развој и научну мисао, почев од Вука Караџића, Светозара Марковића, Божидара Кнежев</w:t>
      </w:r>
      <w:r w:rsidR="0029026E">
        <w:rPr>
          <w:rFonts w:ascii="Bookman Old Style" w:hAnsi="Bookman Old Style"/>
          <w:lang w:val="sr-Latn-CS"/>
        </w:rPr>
        <w:t>ића. Том ис</w:t>
      </w:r>
      <w:r>
        <w:rPr>
          <w:rFonts w:ascii="Bookman Old Style" w:hAnsi="Bookman Old Style"/>
          <w:lang w:val="sr-Latn-CS"/>
        </w:rPr>
        <w:t xml:space="preserve">торијском прегледу Тасић је навео и најзначајније модерне писце: Јована Цвијића (в. Цвијић, 2011), Слободана Јовановића (в. Јовановић, 1937), Тихомира Ђорђевића, (в. Т. Ђорђевић, 1924) са гледишта социологије (Тасић </w:t>
      </w:r>
      <w:r>
        <w:rPr>
          <w:rFonts w:ascii="Bookman Old Style" w:hAnsi="Bookman Old Style"/>
          <w:lang w:val="sr-Latn-CS"/>
        </w:rPr>
        <w:sym w:font="Symbol" w:char="005B"/>
      </w:r>
      <w:r w:rsidR="0029026E">
        <w:rPr>
          <w:rFonts w:ascii="Bookman Old Style" w:hAnsi="Bookman Old Style"/>
          <w:lang w:val="sr-Latn-CS"/>
        </w:rPr>
        <w:t>19</w:t>
      </w:r>
      <w:r w:rsidR="0029026E">
        <w:rPr>
          <w:rFonts w:ascii="Bookman Old Style" w:hAnsi="Bookman Old Style"/>
          <w:lang w:val="sr-Cyrl-CS"/>
        </w:rPr>
        <w:t>3</w:t>
      </w:r>
      <w:r>
        <w:rPr>
          <w:rFonts w:ascii="Bookman Old Style" w:hAnsi="Bookman Old Style"/>
          <w:lang w:val="sr-Latn-CS"/>
        </w:rPr>
        <w:t>8</w:t>
      </w:r>
      <w:r>
        <w:rPr>
          <w:rFonts w:ascii="Bookman Old Style" w:hAnsi="Bookman Old Style"/>
          <w:lang w:val="sr-Latn-CS"/>
        </w:rPr>
        <w:sym w:font="Symbol" w:char="005D"/>
      </w:r>
      <w:r>
        <w:rPr>
          <w:rFonts w:ascii="Bookman Old Style" w:hAnsi="Bookman Old Style"/>
          <w:lang w:val="sr-Latn-CS"/>
        </w:rPr>
        <w:t xml:space="preserve"> 2005:249, 251, 252). Социологија, према </w:t>
      </w:r>
      <w:r>
        <w:rPr>
          <w:rFonts w:ascii="Bookman Old Style" w:hAnsi="Bookman Old Style"/>
          <w:lang w:val="sr-Latn-CS"/>
        </w:rPr>
        <w:lastRenderedPageBreak/>
        <w:t xml:space="preserve">Тасићу, је млађа наука, која може полагати право да почиње са Вуком Караџићем, „јер је Вук био такође наш први социолог”. Док Светозара Марковића (1846-1874), „можемо посматрати и као социолога, и морамо га посматрати и са гледишта социологије, јер је од првих наших људи који даје један поглед на друштвене појаве и своја социолошка и историјска знања покушава да примени на друштвени живот” (исто, 255, 259), </w:t>
      </w:r>
      <w:r w:rsidR="009E557F">
        <w:rPr>
          <w:rFonts w:ascii="Bookman Old Style" w:hAnsi="Bookman Old Style"/>
          <w:lang w:val="sr-Cyrl-CS"/>
        </w:rPr>
        <w:t>у</w:t>
      </w:r>
      <w:r>
        <w:rPr>
          <w:rFonts w:ascii="Bookman Old Style" w:hAnsi="Bookman Old Style"/>
          <w:lang w:val="sr-Latn-CS"/>
        </w:rPr>
        <w:t>словљен различитим чиниоцима (економским, политичким, психолошким, васпитним), које посматра са становишта „еволуционизма и нужности у еволуцији” не сводећи је ни на фаталност ни механичност, допуштајући могућност особног развоја појединих народа (исто, 260).</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Међутим, без претензије да се шире упуштам у расправу о „очинству” српске социологије, следећи историјски начин на који је развијана у средиште интересовања узимам „радикалну социологију” и „социолошку имагинацију”, посебно „новосадске фазе” Светозара Марковић, као првог српског мислиоца који је на систематски начин „писао као социолог у правом смислу речи, а да то и не зна” смаатрајући, само по себи, питање друштвеног уређења , као најваж</w:t>
      </w:r>
      <w:r w:rsidR="009E557F">
        <w:rPr>
          <w:rFonts w:ascii="Bookman Old Style" w:hAnsi="Bookman Old Style"/>
          <w:lang w:val="sr-Latn-CS"/>
        </w:rPr>
        <w:t>није друштвено питање (Марковић</w:t>
      </w:r>
      <w:r>
        <w:rPr>
          <w:rFonts w:ascii="Bookman Old Style" w:hAnsi="Bookman Old Style"/>
          <w:lang w:val="sr-Latn-CS"/>
        </w:rPr>
        <w:t xml:space="preserve"> XIII, </w:t>
      </w:r>
      <w:r w:rsidR="009E557F">
        <w:rPr>
          <w:rFonts w:ascii="Bookman Old Style" w:hAnsi="Bookman Old Style"/>
          <w:lang w:val="sr-Latn-CS"/>
        </w:rPr>
        <w:t xml:space="preserve">1996:91). Још 16. априла 1969. </w:t>
      </w:r>
      <w:r w:rsidR="009E557F">
        <w:rPr>
          <w:rFonts w:ascii="Bookman Old Style" w:hAnsi="Bookman Old Style"/>
          <w:lang w:val="sr-Cyrl-CS"/>
        </w:rPr>
        <w:t>и</w:t>
      </w:r>
      <w:r>
        <w:rPr>
          <w:rFonts w:ascii="Bookman Old Style" w:hAnsi="Bookman Old Style"/>
          <w:lang w:val="sr-Latn-CS"/>
        </w:rPr>
        <w:t xml:space="preserve">з Цириха у писму Љубомиру Белмарковићу, Марковић пише о </w:t>
      </w:r>
      <w:r>
        <w:rPr>
          <w:rFonts w:ascii="Bookman Old Style" w:hAnsi="Bookman Old Style"/>
          <w:i/>
          <w:lang w:val="sr-Latn-CS"/>
        </w:rPr>
        <w:t>изучавању социологије и најважнијим питањима социолошким</w:t>
      </w:r>
      <w:r>
        <w:rPr>
          <w:rFonts w:ascii="Bookman Old Style" w:hAnsi="Bookman Old Style"/>
          <w:lang w:val="sr-Latn-CS"/>
        </w:rPr>
        <w:t xml:space="preserve">. „... Ми смо доста разговарали о социјализму и момунизму, али управо о социологији, о науци равнотеже и кретања (статици и динамици) друштвеног, као што је назвао Конт, разговарали смо врло мало. Тек кад се знаду закони, који владају друштвом, може се определити сигуран пут и сугрне мере, којима се народ води опредељеној цељи, коју су определиле социјалисте, тј. једнакости и братству.” Марковић је још изложио неке мисли о најважнијим социолошким питањима, начину како их узучава социлогија при тадашњем стању науке. „Најважније питање из социологије,” како га је Марковић конципирао, јесте „колико људи може да храни један ланац земље, колико је људи потребно да обрађује тај ланац.” Одговор на тако важно и основно питање, према Марковићу, економисти нису ни почињали. А </w:t>
      </w:r>
      <w:r>
        <w:rPr>
          <w:rFonts w:ascii="MS Mincho" w:eastAsia="MS Mincho" w:hAnsi="MS Mincho" w:cs="MS Mincho" w:hint="eastAsia"/>
          <w:lang w:val="sr-Latn-CS"/>
        </w:rPr>
        <w:t>„</w:t>
      </w:r>
      <w:r>
        <w:rPr>
          <w:rFonts w:ascii="Bookman Old Style" w:hAnsi="Bookman Old Style"/>
          <w:lang w:val="sr-Latn-CS"/>
        </w:rPr>
        <w:t>кад би се тако за све израчунавало, онда би се то могло проеспапити, колико друштву остаје слободних руку, да их употребе на производњу предмета за угодност (али никако за раскош), да се баве вештинама итд. Кад би се то бар приближно постигло, онда би се могла организовати производња, и онда би сви произвођачи добијали приближно једнаку цену за свој рад јер би сад друштво имало једнаку потребу за хлеб, као и за ципеле и за друго што.” То је могуће остварити приближно, јер је тешко „свести на математичке формуле тако сложена машина као што је друштво – произвођач”. Ту треба разумевати питање технологије и природне науке, која у друштвеним наукама до тада „нису дирнута”. Економисти их, изузев Н. Г. Чернишевског, К. Маркса и „унеколико Џ. Мила, решавају наопачке. За то и не знају”, вели Марковић, „да одговоре на најпростије питање из народног газдинства”, (што и данас није много друкчије – М.Ш.). На крају писма Марковић каже „да се социологија не може изучавати ни из каквих компендија, не само у целом, већ ни у једном специјалном питању” (Марковић II, 1987:153-154).</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lastRenderedPageBreak/>
        <w:t>Марковић Чарнишевског сматра економистом и социјалним реформатором, од особите важности за Србе, с обзиром да потпуно схвата разлику између „индустријалног и</w:t>
      </w:r>
      <w:r w:rsidR="00ED64EF">
        <w:rPr>
          <w:rFonts w:ascii="Bookman Old Style" w:hAnsi="Bookman Old Style"/>
          <w:lang w:val="sr-Cyrl-CS"/>
        </w:rPr>
        <w:t xml:space="preserve"> </w:t>
      </w:r>
      <w:r>
        <w:rPr>
          <w:rFonts w:ascii="Bookman Old Style" w:hAnsi="Bookman Old Style"/>
          <w:lang w:val="sr-Latn-CS"/>
        </w:rPr>
        <w:t>земљоделског друштва”, као и разлику путева којима морају ићи оба друштва, „да приватну својину преобрати у колективну и уопште да реши питање друштва према својим особинама” (Марковић XI 1996: 193). Чернишевски је тражио најкориснију форму својине, и за разлику од Џ. Мила, кога је Марковић сматрао најбољим савременим економистом који узима „приватну својину као основ природног економског строја, па чак и поделу на раднике власнике капитала и власнике земље”, он се одриче приватне својине. На основи те основне разлике Марковић је хтео да по Чернишевском изгради „једну социјалистичку</w:t>
      </w:r>
      <w:r w:rsidR="00ED64EF">
        <w:rPr>
          <w:rFonts w:ascii="Bookman Old Style" w:hAnsi="Bookman Old Style"/>
          <w:lang w:val="sr-Latn-CS"/>
        </w:rPr>
        <w:t xml:space="preserve"> политичку економију”</w:t>
      </w:r>
      <w:r w:rsidR="00ED64EF">
        <w:rPr>
          <w:rFonts w:ascii="Bookman Old Style" w:hAnsi="Bookman Old Style"/>
          <w:lang w:val="sr-Cyrl-CS"/>
        </w:rPr>
        <w:t xml:space="preserve"> </w:t>
      </w:r>
      <w:r w:rsidR="00ED64EF">
        <w:rPr>
          <w:rFonts w:ascii="Bookman Old Style" w:hAnsi="Bookman Old Style"/>
          <w:lang w:val="sr-Latn-CS"/>
        </w:rPr>
        <w:t xml:space="preserve"> (Марковић</w:t>
      </w:r>
      <w:r>
        <w:rPr>
          <w:rFonts w:ascii="Bookman Old Style" w:hAnsi="Bookman Old Style"/>
          <w:lang w:val="sr-Latn-CS"/>
        </w:rPr>
        <w:t xml:space="preserve"> VII 1996:207). При том, према властитом признању, није тражио туђинске „форме” као што раде они који му пребацују „претераност” у тежњи да „подражава Запад” копирањем њихових институција, устава и закона, већ се сам обазирао на потребе српског народа, достигнућа савремене науке о друштву, и водио начелну борбу за народну самоуправу и народно благостање а не борбу за „столице</w:t>
      </w:r>
      <w:r w:rsidR="00ED64EF">
        <w:rPr>
          <w:rFonts w:ascii="Bookman Old Style" w:hAnsi="Bookman Old Style"/>
          <w:lang w:val="sr-Latn-CS"/>
        </w:rPr>
        <w:t>” (Марковић XI</w:t>
      </w:r>
      <w:r>
        <w:rPr>
          <w:rFonts w:ascii="Bookman Old Style" w:hAnsi="Bookman Old Style"/>
          <w:lang w:val="sr-Latn-CS"/>
        </w:rPr>
        <w:t xml:space="preserve"> 1996:181-182).</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Изучавање мисли и осећања која побуђују човека да се развија, усавршава и распростире цивил</w:t>
      </w:r>
      <w:r>
        <w:rPr>
          <w:rFonts w:ascii="Bookman Old Style" w:hAnsi="Bookman Old Style"/>
        </w:rPr>
        <w:t>и</w:t>
      </w:r>
      <w:r>
        <w:rPr>
          <w:rFonts w:ascii="Bookman Old Style" w:hAnsi="Bookman Old Style"/>
          <w:lang w:val="sr-Latn-CS"/>
        </w:rPr>
        <w:t xml:space="preserve">зацију око себе, за Марковића „значи изучавање основа друштвене науке. То је за њега азбука друштвених наука” (Марковић XIII, 1996:5) где „друштвене потребе морају постати мерило обраћања на друштвене науке”. Тамо где класа књижевника и научника не обраћа пажњу на савремене потребе, „ту се образује класа научних филстера и аристократа, која троши и не производи, која пије срч народу као и свака друга привилегисана класа”. Иначе, наука је по Марковићу, већином својина једне привилеговане класе. „Чланови разних друштава и академија седе често још и данас као и пре у својим прашњавим архивима и пишу дебеле књиге за дебеле </w:t>
      </w:r>
      <w:r w:rsidR="006E6E75">
        <w:rPr>
          <w:rFonts w:ascii="Bookman Old Style" w:hAnsi="Bookman Old Style"/>
          <w:lang w:val="sr-Cyrl-CS"/>
        </w:rPr>
        <w:t>х</w:t>
      </w:r>
      <w:r>
        <w:rPr>
          <w:rFonts w:ascii="Bookman Old Style" w:hAnsi="Bookman Old Style"/>
          <w:lang w:val="sr-Latn-CS"/>
        </w:rPr>
        <w:t>онораре из разних фондова, ове књиге остају тајна за масу народа...” (Марковић IV, 1996:16). Свакидашње појаве показују истинитим, како је Марковић објашњавао, позивајући се на једног писца, да српски „књижевници боље познају дивљаке у Аустралији, но свој српски народ и друге народе на Балканском полуострву” (Марковић VII, 1996:109).</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Свакодневни живот у Србији од читаонице до улице испуњен је чудним и свакојаким навикама, сувишним бављењем „ситничарском политиком”, од чега нема баш никакве користи. Свагде се може чути како безпосличење тражи нешто „важно”. Све српске новине се  просто утркују, као у оп</w:t>
      </w:r>
      <w:r w:rsidR="00F267DA">
        <w:rPr>
          <w:rFonts w:ascii="Bookman Old Style" w:hAnsi="Bookman Old Style"/>
          <w:lang w:val="sr-Cyrl-CS"/>
        </w:rPr>
        <w:t>к</w:t>
      </w:r>
      <w:r>
        <w:rPr>
          <w:rFonts w:ascii="Bookman Old Style" w:hAnsi="Bookman Old Style"/>
          <w:lang w:val="sr-Latn-CS"/>
        </w:rPr>
        <w:t>ладу, „која ће пре какву важну „политическу” новост донети као што је н.пр. Цар је руски у Емсу, тамо ће и царица доћи, грчки краљ је ручао код цара. Ручак је био сјајан. Султан је послао пуне сандуке ордена у Русију. Ова се принцеза удала а ова је родила итд., сијајест таквих „политичких рецепата” сваки дан читамо (као и данас – М. Ш.). О нашим стварима најмање бринемо, као да све плива у благостању” (Марковић IV, 1995:125). И Срби који су попу</w:t>
      </w:r>
      <w:r w:rsidR="00F267DA">
        <w:rPr>
          <w:rFonts w:ascii="Bookman Old Style" w:hAnsi="Bookman Old Style"/>
          <w:lang w:val="sr-Latn-CS"/>
        </w:rPr>
        <w:t>т других народа на Истоку, наст</w:t>
      </w:r>
      <w:r>
        <w:rPr>
          <w:rFonts w:ascii="Bookman Old Style" w:hAnsi="Bookman Old Style"/>
          <w:lang w:val="sr-Latn-CS"/>
        </w:rPr>
        <w:t xml:space="preserve">ојали да остваре своје право на самосталност „постадоше саиграчка у рукама европске дипломатије”. Тако се појам слободе није могао развијати како би слобода постала државном политиком, „али се слободним </w:t>
      </w:r>
      <w:r w:rsidR="00F267DA">
        <w:rPr>
          <w:rFonts w:ascii="Bookman Old Style" w:hAnsi="Bookman Old Style"/>
          <w:lang w:val="sr-Cyrl-CS"/>
        </w:rPr>
        <w:t>с</w:t>
      </w:r>
      <w:r>
        <w:rPr>
          <w:rFonts w:ascii="Bookman Old Style" w:hAnsi="Bookman Old Style"/>
          <w:lang w:val="sr-Latn-CS"/>
        </w:rPr>
        <w:t>амтра</w:t>
      </w:r>
      <w:r w:rsidR="00F267DA">
        <w:rPr>
          <w:rFonts w:ascii="Bookman Old Style" w:hAnsi="Bookman Old Style"/>
          <w:lang w:val="sr-Cyrl-CS"/>
        </w:rPr>
        <w:t>о</w:t>
      </w:r>
      <w:r>
        <w:rPr>
          <w:rFonts w:ascii="Bookman Old Style" w:hAnsi="Bookman Old Style"/>
          <w:lang w:val="sr-Latn-CS"/>
        </w:rPr>
        <w:t xml:space="preserve"> онај који има неограничену власт.” Кнез А. Карађорђевић </w:t>
      </w:r>
      <w:r>
        <w:rPr>
          <w:rFonts w:ascii="Bookman Old Style" w:hAnsi="Bookman Old Style"/>
          <w:lang w:val="sr-Latn-CS"/>
        </w:rPr>
        <w:lastRenderedPageBreak/>
        <w:t xml:space="preserve">се сам „задовољавао празном титулом”,  И. Гарашанин, „био је познат као вешт интригант и пријатељ Турске”, а Матија Бан се „прославио својом Одом султану”. Партије су се бавиле ситничарском политиком, бесконачним дипломатским комбинацијама, вечито незавршеним прпремама, празним обећањима, обмањивањема српског народа (Марковић I, 1987:23, 76, 77, 84). У суштини народ је као војска ишао за „извесним људима који се уопште нису борили за народне интересе. У основи свих српских побуна, почев од завере против Карађорђа 1812, како описује Марковић, „леже само интрие турског карактера, освета због неког чиновничког понашања или услед </w:t>
      </w:r>
      <w:r w:rsidR="00D82C72">
        <w:rPr>
          <w:rFonts w:ascii="Bookman Old Style" w:hAnsi="Bookman Old Style"/>
          <w:lang w:val="sr-Latn-CS"/>
        </w:rPr>
        <w:t xml:space="preserve">немилости”. Људе турског кова, </w:t>
      </w:r>
      <w:r w:rsidR="00D82C72">
        <w:rPr>
          <w:rFonts w:ascii="Bookman Old Style" w:hAnsi="Bookman Old Style"/>
          <w:lang w:val="sr-Cyrl-CS"/>
        </w:rPr>
        <w:t>М</w:t>
      </w:r>
      <w:r>
        <w:rPr>
          <w:rFonts w:ascii="Bookman Old Style" w:hAnsi="Bookman Old Style"/>
          <w:lang w:val="sr-Latn-CS"/>
        </w:rPr>
        <w:t>арковић је називао „туркоманима”. Њих је мало или нимало дотакао европеизам, хтели су да владају, боље рећи да деспотују по сваку цену, а кад им то није полазило за руком „појављивали су се незадовољници који су измишљали сва могућа средства да би с еосветили због унижења и да би приграбили власт у својим рукама”. (исто, 205). Сама влада се одржавала  (држи) „варањем простог необразованог народа” (Марковић II, 1987:83).</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Просвећивање у Србији прво је почело доласком ау</w:t>
      </w:r>
      <w:r w:rsidR="00D82C72">
        <w:rPr>
          <w:rFonts w:ascii="Bookman Old Style" w:hAnsi="Bookman Old Style"/>
          <w:lang w:val="sr-Cyrl-CS"/>
        </w:rPr>
        <w:t>с</w:t>
      </w:r>
      <w:r>
        <w:rPr>
          <w:rFonts w:ascii="Bookman Old Style" w:hAnsi="Bookman Old Style"/>
          <w:lang w:val="sr-Latn-CS"/>
        </w:rPr>
        <w:t xml:space="preserve">тријских Срба. Марковић их је описивао врло негативно, оштрим језиком. „То је”, како он каже, „већином, свакојаки шљам који више од најелементарнијих појмова ништа није знао”. Наравно Срби тада нису имали алтернативе и „примали су сваког ко је знао само читати, писати и понешто рачунати. Таквим учењацима биле су преплављене српске школе”. Њих „није запало ниједно племенито зрно”. Школе су остале „прилично сирове” и нимало код младих нису уносиле она схватања, стварана под утицајем идеје хуманизма, која су се  тешко примала, чак и онда кад је десетине Срба, по свршетку универзитетских студија у иностранству, почело да „просвећује непросвећене” (Марковић I, 1987:206). Београдски „сви астали за картање  </w:t>
      </w:r>
      <w:r>
        <w:rPr>
          <w:rFonts w:ascii="Bookman Old Style" w:hAnsi="Bookman Old Style"/>
        </w:rPr>
        <w:t>б</w:t>
      </w:r>
      <w:r>
        <w:rPr>
          <w:rFonts w:ascii="Bookman Old Style" w:hAnsi="Bookman Old Style"/>
          <w:lang w:val="sr-Latn-CS"/>
        </w:rPr>
        <w:t>еху заузети ђацима, а на биљару нико не могаше добити реда од великошколаца”. Узрок свему томе Марковић је нашао у васпитању или боље речено „систематично углупљивање наших нижих школа”, где су „царовали класицизам и сколастика у потпуној својој сили” (Београдска гимназија). По Београду је кружила п</w:t>
      </w:r>
      <w:r w:rsidR="00D82C72">
        <w:rPr>
          <w:rFonts w:ascii="Bookman Old Style" w:hAnsi="Bookman Old Style"/>
          <w:lang w:val="sr-Latn-CS"/>
        </w:rPr>
        <w:t xml:space="preserve">ословица: „Проводи се ко пијан </w:t>
      </w:r>
      <w:r w:rsidR="00D82C72">
        <w:rPr>
          <w:rFonts w:ascii="Bookman Old Style" w:hAnsi="Bookman Old Style"/>
          <w:lang w:val="sr-Cyrl-CS"/>
        </w:rPr>
        <w:t>л</w:t>
      </w:r>
      <w:r>
        <w:rPr>
          <w:rFonts w:ascii="Bookman Old Style" w:hAnsi="Bookman Old Style"/>
          <w:lang w:val="sr-Latn-CS"/>
        </w:rPr>
        <w:t>ицејац”. Све је разједала страшна болест, коју нико није увиђао, „</w:t>
      </w:r>
      <w:r>
        <w:rPr>
          <w:rFonts w:ascii="Bookman Old Style" w:hAnsi="Bookman Old Style"/>
          <w:i/>
          <w:lang w:val="sr-Latn-CS"/>
        </w:rPr>
        <w:t>савршено отсуство мишљења</w:t>
      </w:r>
      <w:r>
        <w:rPr>
          <w:rFonts w:ascii="Bookman Old Style" w:hAnsi="Bookman Old Style"/>
          <w:lang w:val="sr-Latn-CS"/>
        </w:rPr>
        <w:t xml:space="preserve"> – савршена беспосленост у годинама кад треба да је највише воље и рада”. Подстицана је суревњивост међу ученицима од стране професора, свим средствима, ласкањем, наградама, давањем власти над другима. Ученици су остали „неразвити, забављени схоластичким предавањем и професорским деспотизмом, стешњени и угњетени туторством</w:t>
      </w:r>
      <w:r w:rsidR="00D82C72">
        <w:rPr>
          <w:rFonts w:ascii="Bookman Old Style" w:hAnsi="Bookman Old Style"/>
          <w:lang w:val="sr-Latn-CS"/>
        </w:rPr>
        <w:t xml:space="preserve">”. Марковић потврђује и „то да </w:t>
      </w:r>
      <w:r w:rsidR="00D82C72">
        <w:rPr>
          <w:rFonts w:ascii="Bookman Old Style" w:hAnsi="Bookman Old Style"/>
          <w:lang w:val="sr-Cyrl-CS"/>
        </w:rPr>
        <w:t>ђ</w:t>
      </w:r>
      <w:r>
        <w:rPr>
          <w:rFonts w:ascii="Bookman Old Style" w:hAnsi="Bookman Old Style"/>
          <w:lang w:val="sr-Latn-CS"/>
        </w:rPr>
        <w:t>аке (у Великој школи) не интересује наука”. Уопштено на свим факултетима „они су учили за испит”, који се „задржава у глави” неколико дана после полагања и „тако редом до последњега испита”. Велика школа није поправила недостатке гимназија, „већ  их је довела до крајних предел</w:t>
      </w:r>
      <w:r>
        <w:rPr>
          <w:rFonts w:ascii="Bookman Old Style" w:hAnsi="Bookman Old Style"/>
        </w:rPr>
        <w:t>a</w:t>
      </w:r>
      <w:r>
        <w:rPr>
          <w:rFonts w:ascii="Bookman Old Style" w:hAnsi="Bookman Old Style"/>
          <w:lang w:val="sr-Latn-CS"/>
        </w:rPr>
        <w:t xml:space="preserve">”. Професори су просто преводили стране ауторе, о томе нису обавештавали студенте, јер онда не би имали шта да предају”, нису трпели мишљења ђака, претили су да ће питати „оно што сами не знају”, а другима су „стављали највеће белешке само зато су му шпијонили, што који ђак говори о њима, а овамо су признавали пред другима да је тај ђак глупак и да не зна </w:t>
      </w:r>
      <w:r>
        <w:rPr>
          <w:rFonts w:ascii="Bookman Old Style" w:hAnsi="Bookman Old Style"/>
          <w:lang w:val="sr-Latn-CS"/>
        </w:rPr>
        <w:lastRenderedPageBreak/>
        <w:t xml:space="preserve">ништа”. Чак и Технички факултет, који је и сам Марковић завршио, у Србији, такав какав је био „савршено некористан”. Ђак је морао знати „све предмете који се тамо предају т.ј. осуђен је да не зна ни један”. Најцењенији су били они који су записивали оно што професор говори. Од њих је највише слато оних „преко”. „То су били најограниченији људи и доцније бирократе”. „Тако се”, закључује Марковић у својој исповости </w:t>
      </w:r>
      <w:r>
        <w:rPr>
          <w:rFonts w:ascii="Bookman Old Style" w:hAnsi="Bookman Old Style"/>
          <w:i/>
          <w:lang w:val="sr-Latn-CS"/>
        </w:rPr>
        <w:t>Како су нас васпитавали</w:t>
      </w:r>
      <w:r>
        <w:rPr>
          <w:rFonts w:ascii="Bookman Old Style" w:hAnsi="Bookman Old Style"/>
          <w:lang w:val="sr-Latn-CS"/>
        </w:rPr>
        <w:t xml:space="preserve"> (1868) из Петрограда, „васпитавала једна половина српске омладине за бирократе а друга за лоле и скитнице или за гроб” (Марковић I, 1987: 111-132).</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Отуда и не изненађује, што Марковић у једном писму сестрама Нинковић (25.12.1872.) покајнички пише: „Сва моја радња од самог почетка била је погрешна. </w:t>
      </w:r>
      <w:r w:rsidR="002C3BD2">
        <w:rPr>
          <w:rFonts w:ascii="Bookman Old Style" w:hAnsi="Bookman Old Style"/>
          <w:lang w:val="sr-Latn-CS"/>
        </w:rPr>
        <w:t>Сада се мора ударити нов темељ”</w:t>
      </w:r>
      <w:r>
        <w:rPr>
          <w:rFonts w:ascii="Bookman Old Style" w:hAnsi="Bookman Old Style"/>
          <w:lang w:val="sr-Latn-CS"/>
        </w:rPr>
        <w:t xml:space="preserve">  (Марковић VII, 1996:206). Нешто раније (2.10.1872.) у писму Николи Пашићу истиче како Срби „Цирижани”, „нису били начисто ни са елементарним начелима о социјализму и социјалистичкој револуцији, а вамо су хтели такву партијску дисциплину, као да су одиста начелно уједињени, па само треба чврста дисциплина за акцију” (исто, 201). Марковић је сматрао погрешним сводити социјализам на питање идеала или узоре друштва, о социјалисте на људе који се баве смишљањем таквих узора. Друштво се налази у непрестаном „прелазном стању” и сваки нови облик друштва („друштвени строј”) мора се материјално и морално ослањати на претходни. „Под социјалном револуцијом (Марковић) разуме и такав преврат у друштвеним одношајима, да се сами основи друштвеног страја мењају и даје се сасвим други правац цивилизацији тог друштва” (Марковић XIII, 1996:95, 147, 142).</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Међутим, „за социјалну револуцију”, Марковић је у једном писму брату Јеврему (1872) казао, „да је у Србији бесмислица, јер се нема са чим дизати, а у</w:t>
      </w:r>
      <w:r w:rsidR="002C3BD2">
        <w:rPr>
          <w:rFonts w:ascii="Bookman Old Style" w:hAnsi="Bookman Old Style"/>
          <w:lang w:val="sr-Latn-CS"/>
        </w:rPr>
        <w:t xml:space="preserve"> Босни морао би дизати он сам”</w:t>
      </w:r>
      <w:r w:rsidR="002C3BD2">
        <w:rPr>
          <w:rFonts w:ascii="Bookman Old Style" w:hAnsi="Bookman Old Style"/>
          <w:lang w:val="sr-Cyrl-CS"/>
        </w:rPr>
        <w:t>,</w:t>
      </w:r>
      <w:r w:rsidR="002C3BD2">
        <w:rPr>
          <w:rFonts w:ascii="Bookman Old Style" w:hAnsi="Bookman Old Style"/>
          <w:lang w:val="sr-Latn-CS"/>
        </w:rPr>
        <w:t xml:space="preserve"> </w:t>
      </w:r>
      <w:r>
        <w:rPr>
          <w:rFonts w:ascii="Bookman Old Style" w:hAnsi="Bookman Old Style"/>
          <w:lang w:val="sr-Latn-CS"/>
        </w:rPr>
        <w:t>М. Блазнавац, члан краљевског намесништва Србије, а „најдрскији човек у држави, спреман и Бога да лаже гледајући му право у очи” (Ђорговић, 2010:180)</w:t>
      </w:r>
      <w:r w:rsidR="002C3BD2">
        <w:rPr>
          <w:rFonts w:ascii="Bookman Old Style" w:hAnsi="Bookman Old Style"/>
          <w:lang w:val="sr-Cyrl-CS"/>
        </w:rPr>
        <w:t>,</w:t>
      </w:r>
      <w:r w:rsidR="002C3BD2">
        <w:rPr>
          <w:rFonts w:ascii="Bookman Old Style" w:hAnsi="Bookman Old Style"/>
          <w:lang w:val="sr-Latn-CS"/>
        </w:rPr>
        <w:t xml:space="preserve"> с којим је Марковић сарађивао</w:t>
      </w:r>
      <w:r>
        <w:rPr>
          <w:rFonts w:ascii="Bookman Old Style" w:hAnsi="Bookman Old Style"/>
          <w:lang w:val="sr-Latn-CS"/>
        </w:rPr>
        <w:t xml:space="preserve">. Почетком 1874 извињавао се што </w:t>
      </w:r>
      <w:r>
        <w:rPr>
          <w:rFonts w:ascii="Bookman Old Style" w:hAnsi="Bookman Old Style"/>
          <w:i/>
          <w:lang w:val="sr-Latn-CS"/>
        </w:rPr>
        <w:t>Јавност</w:t>
      </w:r>
      <w:r>
        <w:rPr>
          <w:rFonts w:ascii="Bookman Old Style" w:hAnsi="Bookman Old Style"/>
          <w:lang w:val="sr-Latn-CS"/>
        </w:rPr>
        <w:t xml:space="preserve"> одступа од чисто социјалистичког програма правећи толике уступке „средини која је толико непогодна за социјалистички рад. Изгледа страшна збрка и један социјалиста или бар радикал чисте крви на западу ужаснуо би се ове збрке и нелогичности у једном листу. Али ми на Оријенту”, пише Марковић, „спрам таквих нелогичности смо неосетљиви. Наше друштвено стање (као и сада М. Ш.) је тако хаотично и неодређено, да се партије не могу никако да групирају” (Марковић VII, 1996:196; Марковић XIII, 1996:184). Марковић је критиковао и догму о „историјском закону” марксиста, исчезавања приватне својине заменом за државну, која им се чини довољном као мухамеданцу „алах ил алах”, како би постали пророкови војници, и згазили појмове, навике и материјалне интересе малих сопственика. Био је изричит: „... марксистичка теорија не даје никакве позитивне основе за решење друштвеног питања код нас” (Марковић XI, 1996:220). Ова критика је у складу са његовим поимањем, строго научног карактера критичко – историјске школе, којој је глава К. Маркс и „мана Марксовог закона о друштввеном развитку”, којим је Маркс изједначио  законе економског развитка капиталистичког друштва запада  имајући у виду индустријски развитак Eнглеске са законима „човечног друштв</w:t>
      </w:r>
      <w:r>
        <w:rPr>
          <w:rFonts w:ascii="Bookman Old Style" w:hAnsi="Bookman Old Style"/>
        </w:rPr>
        <w:t>а</w:t>
      </w:r>
      <w:r>
        <w:rPr>
          <w:rFonts w:ascii="Bookman Old Style" w:hAnsi="Bookman Old Style"/>
          <w:lang w:val="sr-Latn-CS"/>
        </w:rPr>
        <w:t xml:space="preserve"> уопште”. Марковић је сматрао да се једно друштво може </w:t>
      </w:r>
      <w:r>
        <w:rPr>
          <w:rFonts w:ascii="Bookman Old Style" w:hAnsi="Bookman Old Style"/>
          <w:lang w:val="sr-Latn-CS"/>
        </w:rPr>
        <w:lastRenderedPageBreak/>
        <w:t>преобразити на малој својини, увести најсавременију машинску призводњу и да не мора пролазити кроз „пургаторијум” капиталистичке производње (Маркови</w:t>
      </w:r>
      <w:r w:rsidR="004314BF">
        <w:rPr>
          <w:rFonts w:ascii="Bookman Old Style" w:hAnsi="Bookman Old Style"/>
          <w:lang w:val="sr-Cyrl-CS"/>
        </w:rPr>
        <w:t>ћ</w:t>
      </w:r>
      <w:r>
        <w:rPr>
          <w:rFonts w:ascii="Bookman Old Style" w:hAnsi="Bookman Old Style"/>
          <w:lang w:val="sr-Latn-CS"/>
        </w:rPr>
        <w:t xml:space="preserve"> </w:t>
      </w:r>
      <w:r>
        <w:rPr>
          <w:rFonts w:ascii="Bookman Old Style" w:hAnsi="Bookman Old Style"/>
        </w:rPr>
        <w:t>I</w:t>
      </w:r>
      <w:r>
        <w:rPr>
          <w:rFonts w:ascii="Bookman Old Style" w:hAnsi="Bookman Old Style"/>
          <w:lang w:val="sr-Latn-CS"/>
        </w:rPr>
        <w:t xml:space="preserve">X, 1988:28, 31). Имајући у виду, </w:t>
      </w:r>
      <w:r>
        <w:rPr>
          <w:rFonts w:ascii="Bookman Old Style" w:hAnsi="Bookman Old Style"/>
          <w:i/>
          <w:lang w:val="sr-Latn-CS"/>
        </w:rPr>
        <w:t>само једну</w:t>
      </w:r>
      <w:r>
        <w:rPr>
          <w:rFonts w:ascii="Bookman Old Style" w:hAnsi="Bookman Old Style"/>
          <w:lang w:val="sr-Latn-CS"/>
        </w:rPr>
        <w:t xml:space="preserve"> али </w:t>
      </w:r>
      <w:r>
        <w:rPr>
          <w:rFonts w:ascii="Bookman Old Style" w:hAnsi="Bookman Old Style"/>
          <w:i/>
          <w:lang w:val="sr-Latn-CS"/>
        </w:rPr>
        <w:t>врло важну</w:t>
      </w:r>
      <w:r>
        <w:rPr>
          <w:rFonts w:ascii="Bookman Old Style" w:hAnsi="Bookman Old Style"/>
          <w:lang w:val="sr-Latn-CS"/>
        </w:rPr>
        <w:t xml:space="preserve"> Марксову погрешку Марковић каже: „Наш је задатак не да уништимо капиталистичко газдинство, које у ствари не постоји већ да малу патријархалну својину претворимо у заједничку, и да тако прескочимо једну историјску епоху развића – епоху капиталистичког газдинства” (Марковић XIII, 1996:183). Будући „другачији пут” развитка социјализма у Србији, Марковић види у ослонцу на „руски социјализам, нарочито на Чернишевског, који ставља питање на шире земљиште и.</w:t>
      </w:r>
      <w:r w:rsidR="004314BF">
        <w:rPr>
          <w:rFonts w:ascii="Bookman Old Style" w:hAnsi="Bookman Old Style"/>
          <w:lang w:val="sr-Latn-CS"/>
        </w:rPr>
        <w:t>.. води врло много рачуна о сит</w:t>
      </w:r>
      <w:r>
        <w:rPr>
          <w:rFonts w:ascii="Bookman Old Style" w:hAnsi="Bookman Old Style"/>
          <w:lang w:val="sr-Latn-CS"/>
        </w:rPr>
        <w:t>ним сопственицима, занатлија</w:t>
      </w:r>
      <w:r w:rsidR="004314BF">
        <w:rPr>
          <w:rFonts w:ascii="Bookman Old Style" w:hAnsi="Bookman Old Style"/>
          <w:lang w:val="sr-Latn-CS"/>
        </w:rPr>
        <w:t>ма и сељацима” (Марковић V, 199</w:t>
      </w:r>
      <w:r w:rsidR="004314BF">
        <w:rPr>
          <w:rFonts w:ascii="Bookman Old Style" w:hAnsi="Bookman Old Style"/>
          <w:lang w:val="sr-Cyrl-CS"/>
        </w:rPr>
        <w:t>5</w:t>
      </w:r>
      <w:r>
        <w:rPr>
          <w:rFonts w:ascii="Bookman Old Style" w:hAnsi="Bookman Old Style"/>
          <w:lang w:val="sr-Latn-CS"/>
        </w:rPr>
        <w:t>:143). Класично руско народњаштво фактички је представљало реакцију на марксизам, под чијим је утицајем био Марковић, градећи модел „узајамног прожимања” народњаштва и марксизма, тако да „без Марксове теорије не би било ни Марко</w:t>
      </w:r>
      <w:r w:rsidR="004314BF">
        <w:rPr>
          <w:rFonts w:ascii="Bookman Old Style" w:hAnsi="Bookman Old Style"/>
          <w:lang w:val="sr-Latn-CS"/>
        </w:rPr>
        <w:t>вићеве сопствене идеологије”, к</w:t>
      </w:r>
      <w:r>
        <w:rPr>
          <w:rFonts w:ascii="Bookman Old Style" w:hAnsi="Bookman Old Style"/>
          <w:lang w:val="sr-Latn-CS"/>
        </w:rPr>
        <w:t>оја није супростављала Чернишевског и Маркса (Шемјакин, 2008:56,58). Другим речима, радило се о „изазовима” и „одговорима” где уствари српски социјализам представља реакцију на почетке модернизације српског патријархалног друштва, на лагани процес његовог економског раслојавања и политичког институционализовања, дајући на изазов модернизације патријархалан одговор, тако да доктрина руског народњачког социјализма, у целини, „нигде није нашла тако јако упориште као у Србији”. И „српски и руски социјалисти имали су заједничке учитеље у Западној Европи: Бланки, Прудон, Блан, Ласал, Маркс” (Перовић, 1993;7,8,68).</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Марковић је говорио о патријархалности а не демократичности српског народа, код кога се још нису развили, и нема поповске затуцаности („поповштине”), монархичног мистицизма, нити силног племства „по крви и богатству”, које би држало власт по божјој милости, али нема ни свесних елемената који би разумели једнакост и братство свих људи у друштву и тежили да то остваре онако како раде европске демократије. Постоје само клице из којих се може развити </w:t>
      </w:r>
      <w:r w:rsidRPr="004314BF">
        <w:rPr>
          <w:rFonts w:ascii="Bookman Old Style" w:hAnsi="Bookman Old Style"/>
          <w:i/>
          <w:lang w:val="sr-Latn-CS"/>
        </w:rPr>
        <w:t>демократија</w:t>
      </w:r>
      <w:r>
        <w:rPr>
          <w:rFonts w:ascii="Bookman Old Style" w:hAnsi="Bookman Old Style"/>
          <w:lang w:val="sr-Latn-CS"/>
        </w:rPr>
        <w:t xml:space="preserve">, исто као што се из њих може развити </w:t>
      </w:r>
      <w:r w:rsidRPr="004314BF">
        <w:rPr>
          <w:rFonts w:ascii="Bookman Old Style" w:hAnsi="Bookman Old Style"/>
          <w:i/>
          <w:lang w:val="sr-Latn-CS"/>
        </w:rPr>
        <w:t>деспотизам</w:t>
      </w:r>
      <w:r>
        <w:rPr>
          <w:rFonts w:ascii="Bookman Old Style" w:hAnsi="Bookman Old Style"/>
          <w:lang w:val="sr-Latn-CS"/>
        </w:rPr>
        <w:t xml:space="preserve"> као онај у Русији. Они који хоће нешто стално да направе у народу „ово треба вазда да имају пред очима”. Јер, тадашња Србија „већ 40. година сеје кукољ место пшенице, па кукољ в</w:t>
      </w:r>
      <w:r w:rsidR="004314BF">
        <w:rPr>
          <w:rFonts w:ascii="Bookman Old Style" w:hAnsi="Bookman Old Style"/>
          <w:lang w:val="sr-Latn-CS"/>
        </w:rPr>
        <w:t>ећ доноси плода” (Марковић</w:t>
      </w:r>
      <w:r>
        <w:rPr>
          <w:rFonts w:ascii="Bookman Old Style" w:hAnsi="Bookman Old Style"/>
          <w:lang w:val="sr-Latn-CS"/>
        </w:rPr>
        <w:t xml:space="preserve"> IV, 1995:39-40). У патријархалном друштву народна скупштина никад не може бити оно што је „парламент” у западној Европи, нити се у њему може усталити европска „уставност” да „кнез кнезује а не управља”, да управљају министри (Марковић XIII, 1996:73).  (Још и данас неки српски председници јавно одбијају да буду „енглеска краљица”). Сама демократија често је уништавала радничке покрете ватром и гвожђем, тако да су социјалисти имали сувише право, када су демократску слободу, једнакост и братство прекрстили на друго тројство: инфантерија, каваљерија, артиљерија” (исто, 99). Појмови социјализам, комунизам, социјалист значили су опасност за постојаност поретка, „стање друштвене растројености” и анархије. Они су у Кнежевину Србију дошли, као прогоњени појмови у Западној Европи. Социјализам је сматран страном политиком, док су социјалисти у капиталу видели разорни удар у патријархалну основу друштва, поготово страни капитал који доводи </w:t>
      </w:r>
      <w:r>
        <w:rPr>
          <w:rFonts w:ascii="Bookman Old Style" w:hAnsi="Bookman Old Style"/>
          <w:lang w:val="sr-Latn-CS"/>
        </w:rPr>
        <w:lastRenderedPageBreak/>
        <w:t>Србију у економску зависност и уништава њену политичку независност и угрожава сам опстанак нације. Тако је борба против туђинштине изједначавана са захтевима социјализма, подизање српске нације у економији подразумевало је држање социјалистичких начела. Социјалиста Димитрије Ценић, писао је о измени ствари, „пре је социјализам морао свећом тражити присталице, а данас га ради свог спаса, мора тражити читава једн</w:t>
      </w:r>
      <w:r w:rsidR="00F24D80">
        <w:rPr>
          <w:rFonts w:ascii="Bookman Old Style" w:hAnsi="Bookman Old Style"/>
          <w:lang w:val="sr-Latn-CS"/>
        </w:rPr>
        <w:t>а нација”, по формули „србизам</w:t>
      </w:r>
      <w:r w:rsidR="00F24D80">
        <w:rPr>
          <w:rFonts w:ascii="Bookman Old Style" w:hAnsi="Bookman Old Style"/>
          <w:lang w:val="sr-Cyrl-CS"/>
        </w:rPr>
        <w:t xml:space="preserve"> </w:t>
      </w:r>
      <w:r w:rsidR="00F24D80">
        <w:rPr>
          <w:rFonts w:ascii="Bookman Old Style" w:hAnsi="Bookman Old Style"/>
          <w:lang w:val="sr-Cyrl-CS"/>
        </w:rPr>
        <w:sym w:font="Symbol" w:char="F03D"/>
      </w:r>
      <w:r>
        <w:rPr>
          <w:rFonts w:ascii="Bookman Old Style" w:hAnsi="Bookman Old Style"/>
          <w:lang w:val="sr-Latn-CS"/>
        </w:rPr>
        <w:t xml:space="preserve"> социјализам”, коју је направио један други српски социјалиста, Драгиша Станојевић (Перовић, 2000:30,35).</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Марковић је критиковао и није прихватио ставове „неких књиженика, московске шроле (...) који су ради цео свет да посрбе”, попут М. Милојевића „који је доста млатио тражећи свугде Србе, и онде где их не може бити”. Милојевић, </w:t>
      </w:r>
      <w:r w:rsidR="00F24D80">
        <w:rPr>
          <w:rFonts w:ascii="Bookman Old Style" w:hAnsi="Bookman Old Style"/>
          <w:lang w:val="sr-Cyrl-CS"/>
        </w:rPr>
        <w:t>„</w:t>
      </w:r>
      <w:r>
        <w:rPr>
          <w:rFonts w:ascii="Bookman Old Style" w:hAnsi="Bookman Old Style"/>
          <w:lang w:val="sr-Latn-CS"/>
        </w:rPr>
        <w:t>фанатично мрзи све што је паметно па било српско или бугарско, и то му се у Србији већ</w:t>
      </w:r>
      <w:r w:rsidR="00F24D80">
        <w:rPr>
          <w:rFonts w:ascii="Bookman Old Style" w:hAnsi="Bookman Old Style"/>
          <w:lang w:val="sr-Cyrl-CS"/>
        </w:rPr>
        <w:t xml:space="preserve"> </w:t>
      </w:r>
      <w:r>
        <w:rPr>
          <w:rFonts w:ascii="Bookman Old Style" w:hAnsi="Bookman Old Style"/>
          <w:lang w:val="sr-Latn-CS"/>
        </w:rPr>
        <w:t>и</w:t>
      </w:r>
      <w:r w:rsidR="00F24D80">
        <w:rPr>
          <w:rFonts w:ascii="Bookman Old Style" w:hAnsi="Bookman Old Style"/>
          <w:lang w:val="sr-Cyrl-CS"/>
        </w:rPr>
        <w:t xml:space="preserve"> </w:t>
      </w:r>
      <w:r>
        <w:rPr>
          <w:rFonts w:ascii="Bookman Old Style" w:hAnsi="Bookman Old Style"/>
          <w:lang w:val="sr-Latn-CS"/>
        </w:rPr>
        <w:t>не замера”. Марковић је држао да у „оваквим стварима главно (је) сматрање народа, јер се питања никако не могу решавати у кабинетима” (Марковић XI, 1996:93). Марковић се пре свега интересовао за социјално стање народа и планирао је његово испитивање (истраживање) које би обухватило: 1) породичан живог (положај жене, појмове о браку, стање деце и одраслих), 2) грађанска права чланова породице, нарочито задругара, грађанска права жене и појмове народа о тим правима, 3) моралност у полним односима (распрострањеност проституције и болести повезаних са њом), 4) условљеност моралних појмова (утицај народног развитка, друмских механа и калуђера), 5) очуваност патријархалних установа (задруга, моба, позајмица, позајмица без и</w:t>
      </w:r>
      <w:r w:rsidR="00F24D80">
        <w:rPr>
          <w:rFonts w:ascii="Bookman Old Style" w:hAnsi="Bookman Old Style"/>
          <w:lang w:val="sr-Latn-CS"/>
        </w:rPr>
        <w:t xml:space="preserve">нтереса, где се највише развио </w:t>
      </w:r>
      <w:r w:rsidR="00F24D80">
        <w:rPr>
          <w:rFonts w:ascii="Bookman Old Style" w:hAnsi="Bookman Old Style"/>
          <w:lang w:val="sr-Cyrl-CS"/>
        </w:rPr>
        <w:t>ћ</w:t>
      </w:r>
      <w:r>
        <w:rPr>
          <w:rFonts w:ascii="Bookman Old Style" w:hAnsi="Bookman Old Style"/>
          <w:lang w:val="sr-Latn-CS"/>
        </w:rPr>
        <w:t xml:space="preserve">ифтински дух, себичност, жеља за богаћењем, утицај трговаца, чиновника, адвоката, јавних буџаклија на сељачки свет); 6) преступи и злочинства (у којим народним слојевима се највише дешавају, с обзиром на удаљеност или близину села од вароши и српских канцеларија); 7) јавне врсте спорова у земљорадничкој класи (утицај необразованости, себичности, спољних прилика, уређеност својине приватне и општинске, рђавих закона, интрига лица која од спорова живе); 8) заузимљивост за опште послове (општинска, грађанска и државна (народна) свест, утицај на њен развитак политичког устројства (општина, полиција), разлика села и вароши, утицај новина, кафанског политичарења, учитеља, попова, уопште интелигенције, појам народа у скупштини и својим правима и власти (Марковић XI, 1996:15). Марковић је имао за циљ да науком помаже напредак српског народа, који се огледа у материјалном благостању, образовању и слободи. Своје идеје о националној патријархалности, општини и задрузи као прототипу будуће политичке организације друштва, уз критику аутократске Србије ширио је кроз низ социојалистичких часописа: </w:t>
      </w:r>
      <w:r>
        <w:rPr>
          <w:rFonts w:ascii="Bookman Old Style" w:hAnsi="Bookman Old Style"/>
          <w:i/>
          <w:lang w:val="sr-Latn-CS"/>
        </w:rPr>
        <w:t>Радник, Јаност, Ослобођење, Рад.</w:t>
      </w:r>
      <w:r>
        <w:rPr>
          <w:rFonts w:ascii="Bookman Old Style" w:hAnsi="Bookman Old Style"/>
          <w:lang w:val="sr-Latn-CS"/>
        </w:rPr>
        <w:t xml:space="preserve"> Они су били важни зачеци опозиционог деловања и критичке мисли, једног „ангажованог интелектуалца”, доброг хришћанина, коме је било врло тешко и није се могао никако отрести те несрећне страсти да „политичари” верујући да у политици неће „мутити као мува без главе” (Марковић I, 1987:91; II, 1987:94).</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Као што је Маркс пошао против капитализма, тако је и Марковић пошао у борбу против бирократизма, сматрајући уништење бирократског система првом потребом Србије (Јовановић, 1903:21). Она је јасно изра</w:t>
      </w:r>
      <w:r w:rsidR="00F24D80">
        <w:rPr>
          <w:rFonts w:ascii="Bookman Old Style" w:hAnsi="Bookman Old Style"/>
          <w:lang w:val="sr-Cyrl-CS"/>
        </w:rPr>
        <w:t>ж</w:t>
      </w:r>
      <w:r>
        <w:rPr>
          <w:rFonts w:ascii="Bookman Old Style" w:hAnsi="Bookman Old Style"/>
          <w:lang w:val="sr-Latn-CS"/>
        </w:rPr>
        <w:t xml:space="preserve">ена у </w:t>
      </w:r>
      <w:r>
        <w:rPr>
          <w:rFonts w:ascii="Bookman Old Style" w:hAnsi="Bookman Old Style"/>
          <w:i/>
          <w:lang w:val="sr-Latn-CS"/>
        </w:rPr>
        <w:t xml:space="preserve">Нацрту </w:t>
      </w:r>
      <w:r>
        <w:rPr>
          <w:rFonts w:ascii="Bookman Old Style" w:hAnsi="Bookman Old Style"/>
          <w:i/>
          <w:lang w:val="sr-Latn-CS"/>
        </w:rPr>
        <w:lastRenderedPageBreak/>
        <w:t>пројекта за програм (будуће) Радикалне партије</w:t>
      </w:r>
      <w:r>
        <w:rPr>
          <w:rFonts w:ascii="Bookman Old Style" w:hAnsi="Bookman Old Style"/>
          <w:lang w:val="sr-Latn-CS"/>
        </w:rPr>
        <w:t xml:space="preserve"> и обухвата: уништење дотадашњег управног система скупштинским решењем; предајом полицијске управе у потпуности општинама; укидање судског система увођењем изборних судова; успостава финансијског система на федералном принципу (централна банка, банке округа и срезова; поништење целокупног дуга земљорадничке класе; законом се успоставља </w:t>
      </w:r>
      <w:r w:rsidR="00DE0FB8">
        <w:rPr>
          <w:rFonts w:ascii="Bookman Old Style" w:hAnsi="Bookman Old Style"/>
          <w:lang w:val="sr-Cyrl-CS"/>
        </w:rPr>
        <w:t xml:space="preserve">рад </w:t>
      </w:r>
      <w:r>
        <w:rPr>
          <w:rFonts w:ascii="Bookman Old Style" w:hAnsi="Bookman Old Style"/>
          <w:lang w:val="sr-Latn-CS"/>
        </w:rPr>
        <w:t>на земљи само оном који је ради; земља која не припада земљорадницима припада општинама; преображај све земље из приватне својине у општинску, како би се српски народ за свагде осигурао од пролетаријата. На овим начелима партија која се буде организовала извршиће до детаља план будуће организације српског друштва (Марковић XI, 1996:3-4).</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Све то показује, према налазима историчара, да су амбивалентан однос према модерности и ослањање на сељаке у отпору краљевима и њиховим владама били одлике </w:t>
      </w:r>
      <w:r>
        <w:rPr>
          <w:rFonts w:ascii="Bookman Old Style" w:hAnsi="Bookman Old Style"/>
          <w:i/>
          <w:lang w:val="sr-Latn-CS"/>
        </w:rPr>
        <w:t>европског</w:t>
      </w:r>
      <w:r>
        <w:rPr>
          <w:rFonts w:ascii="Bookman Old Style" w:hAnsi="Bookman Old Style"/>
          <w:lang w:val="sr-Latn-CS"/>
        </w:rPr>
        <w:t xml:space="preserve"> радикализма и да је Србија изграђивала релативно софистицирану политичку структуру засновану на западним узорима, тако да је главна област модернизације Србије у 19. Веку, остала политика, а не друштво и привреда. Српски радикали брзо су „напустили утопијски сеоски социјализам” (Ковић, 2011:407,410) чији је заробљеник био и сам Марковић, који је после бирократизма највише, управо због њега критиковао српске либерале. Они му нису остајали дужни, приписујући му грамзивост за улогама, издајство српства, ниско клеветништво, руско плаћеништво, „најмљени руски агент”, „купљени радикал” који под фирмом „републиканца” у „социјалисте”, мути воду” по Србији како би руска влада могла лакше ловити по њој (Марковић IV, 1995:11; II, 1987:172; IV:10). Приписивали му „надувеност”, „младићку сујету”, „незрелост”, „циришке висине”. Јавно је нападан као „социјалиста”, „месије”, каљан по буџацима као „Ристићевац” и „Карађорђевићевац”. Социјалиста Васа Пелагић оптужио га је као </w:t>
      </w:r>
      <w:r>
        <w:rPr>
          <w:rFonts w:ascii="Bookman Old Style" w:hAnsi="Bookman Old Style"/>
          <w:i/>
          <w:lang w:val="sr-Latn-CS"/>
        </w:rPr>
        <w:t>агента српске владе</w:t>
      </w:r>
      <w:r>
        <w:rPr>
          <w:rFonts w:ascii="Bookman Old Style" w:hAnsi="Bookman Old Style"/>
          <w:lang w:val="sr-Latn-CS"/>
        </w:rPr>
        <w:t>, а нарочито (Миливоја) Блазнавца (Марковић II, 1987:122, XI, 1996:181; VII:205). Владан Ђорђевић (1844-1930 истакнути српски политичар и председник владе) оптужио је Марковића: да се напајао „карикатуралним социјализмом”, да „пабирчи цвет појединих наука,”, да је „сваки час мењао факултете”, да се „вратио у отаџбину не научивши ништа”, да има необуздане и силне жеље за јуриш у политичку борбу; да је хтео створити радничку партију, а није се стидео да живи „од милостиње свога брата или управо од имања његове жене”; да као „раднички пророк” не</w:t>
      </w:r>
      <w:r w:rsidR="00DE0FB8">
        <w:rPr>
          <w:rFonts w:ascii="Bookman Old Style" w:hAnsi="Bookman Old Style"/>
          <w:lang w:val="sr-Latn-CS"/>
        </w:rPr>
        <w:t xml:space="preserve"> ради ништа, осим што преводи „</w:t>
      </w:r>
      <w:r w:rsidR="00DE0FB8">
        <w:rPr>
          <w:rFonts w:ascii="Bookman Old Style" w:hAnsi="Bookman Old Style"/>
          <w:lang w:val="sr-Cyrl-CS"/>
        </w:rPr>
        <w:t>и</w:t>
      </w:r>
      <w:r>
        <w:rPr>
          <w:rFonts w:ascii="Bookman Old Style" w:hAnsi="Bookman Old Style"/>
          <w:lang w:val="sr-Latn-CS"/>
        </w:rPr>
        <w:t>з Фрајштата и К. Маркса”, за нетактичност и бацање блата на људе који су га учили срицању речи „грађанска слобода” и „општинска самосталност”, да се јавно истицао као „најжешћи републиканац” а тајно писао црногорском кнезу Николи обећавши његовој династији владавину у „будућој српској држави” само ако усхтедне да „с вама почне рат за ослобођење”. Владан је то назвао „издајством идеја којој си посветио свој живот, и криминални покушај против егзистенције нашег народа”, оптужујући Марковића, да би био у стању да „интригом дође до власти”, да силом намеће народу „форму државну и економске установе</w:t>
      </w:r>
      <w:r w:rsidR="00DE0FB8">
        <w:rPr>
          <w:rFonts w:ascii="Bookman Old Style" w:hAnsi="Bookman Old Style"/>
          <w:lang w:val="sr-Cyrl-CS"/>
        </w:rPr>
        <w:t>”</w:t>
      </w:r>
      <w:r>
        <w:rPr>
          <w:rFonts w:ascii="Bookman Old Style" w:hAnsi="Bookman Old Style"/>
          <w:lang w:val="sr-Latn-CS"/>
        </w:rPr>
        <w:t xml:space="preserve">, које се њему чине најбоље; да као „социјални демократа” пактира с краљем „да заједно начине социјалну републику па он, (Марковић - М.Ш.) да буде раднички краљ”, да жели да сруши одмах „то парче државе што имамо па да је подигнемо изнова на здравом </w:t>
      </w:r>
      <w:r>
        <w:rPr>
          <w:rFonts w:ascii="Bookman Old Style" w:hAnsi="Bookman Old Style"/>
          <w:lang w:val="sr-Latn-CS"/>
        </w:rPr>
        <w:lastRenderedPageBreak/>
        <w:t>темељу”, да кад бито разумели они за које „наводно пише”, „камењем (би га) умлатили”, да има срећу што „они не читају „Раденика”, него само они које Марковић смара „српском буржоазијом”. Ђорђевић је „сумњао” да је Марковићев мозак „остао неповређен од тога частољубља”. Јер у противном не би се у његовом раду, за кратко време, могле нагомилати „толике бесмислице... несљедствености... детињарије... нелојалности наспрам оног, што је дојис</w:t>
      </w:r>
      <w:r w:rsidR="002179DB">
        <w:rPr>
          <w:rFonts w:ascii="Bookman Old Style" w:hAnsi="Bookman Old Style"/>
          <w:lang w:val="sr-Cyrl-CS"/>
        </w:rPr>
        <w:t>т</w:t>
      </w:r>
      <w:r>
        <w:rPr>
          <w:rFonts w:ascii="Bookman Old Style" w:hAnsi="Bookman Old Style"/>
          <w:lang w:val="sr-Latn-CS"/>
        </w:rPr>
        <w:t>а сваком образованом човеку нај</w:t>
      </w:r>
      <w:r>
        <w:rPr>
          <w:rFonts w:ascii="Bookman Old Style" w:hAnsi="Bookman Old Style"/>
        </w:rPr>
        <w:t>с</w:t>
      </w:r>
      <w:r>
        <w:rPr>
          <w:rFonts w:ascii="Bookman Old Style" w:hAnsi="Bookman Old Style"/>
          <w:lang w:val="sr-Latn-CS"/>
        </w:rPr>
        <w:t>ветије”.</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На крају Ђорђевић га јавно упозорава, да се убудуће чува „несмислених корака”, да његово „ново јеванђеље ма колико га маскирао именом Интернационале не само да није за увођење у данашње српско друштво, него је осим тога из темеља лажно, јер није основано на природним законима” (Ђорђевић, 1976:121-130).</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 xml:space="preserve">У својим </w:t>
      </w:r>
      <w:r>
        <w:rPr>
          <w:rFonts w:ascii="Bookman Old Style" w:hAnsi="Bookman Old Style"/>
          <w:i/>
          <w:lang w:val="sr-Latn-CS"/>
        </w:rPr>
        <w:t>Успоменама</w:t>
      </w:r>
      <w:r>
        <w:rPr>
          <w:rFonts w:ascii="Bookman Old Style" w:hAnsi="Bookman Old Style"/>
          <w:lang w:val="sr-Latn-CS"/>
        </w:rPr>
        <w:t xml:space="preserve"> В. Ђорђевић је представио С. Марковића као даровитог човека, првог српског социјалисту, судбоносног социјалисту, који је успео да омладинском покрету Србије одузме народноносни карактер и да га претвори у социјалистички у земљи крваво завађених партија које су претендовале на „монопол српског родољубља” и међусобно се нису разликовале по политичким начелима својх програма, већ „једино по именима и интересима својих вођа, либерала, конзервативаца, радикала. Присталице Светозара Марковића, а након „његове смрти Николе Пашића и компаније”, које „називаху радикали” за Ђорђевића су у ствари „терористе, доцније антидинастичари и револуционари, а после успеха у династичком преврату постадоше реакционари и династичари”. Занимљиво, Ђорђевић је указао на појаву </w:t>
      </w:r>
      <w:r>
        <w:rPr>
          <w:rFonts w:ascii="Bookman Old Style" w:hAnsi="Bookman Old Style"/>
          <w:i/>
          <w:lang w:val="sr-Latn-CS"/>
        </w:rPr>
        <w:t>јавних радника</w:t>
      </w:r>
      <w:r>
        <w:rPr>
          <w:rFonts w:ascii="Bookman Old Style" w:hAnsi="Bookman Old Style"/>
          <w:lang w:val="sr-Latn-CS"/>
        </w:rPr>
        <w:t xml:space="preserve"> у политичком животу Србије, друге половине 19. </w:t>
      </w:r>
      <w:r>
        <w:rPr>
          <w:rFonts w:ascii="Bookman Old Style" w:hAnsi="Bookman Old Style"/>
        </w:rPr>
        <w:t>в</w:t>
      </w:r>
      <w:r>
        <w:rPr>
          <w:rFonts w:ascii="Bookman Old Style" w:hAnsi="Bookman Old Style"/>
          <w:lang w:val="sr-Latn-CS"/>
        </w:rPr>
        <w:t>ека, који се нису приклонили политичким агендама ни једне партије, имајући дрскости да буду независни, или да по традицији своје породице буду Обреновићевци или Карађорђевићевци, тако да су и</w:t>
      </w:r>
      <w:r w:rsidR="002179DB">
        <w:rPr>
          <w:rFonts w:ascii="Bookman Old Style" w:hAnsi="Bookman Old Style"/>
          <w:lang w:val="sr-Cyrl-CS"/>
        </w:rPr>
        <w:t>х</w:t>
      </w:r>
      <w:r>
        <w:rPr>
          <w:rFonts w:ascii="Bookman Old Style" w:hAnsi="Bookman Old Style"/>
          <w:lang w:val="sr-Latn-CS"/>
        </w:rPr>
        <w:t xml:space="preserve"> све партије и противничке династије, крваво гониле, омаловажавале, одрицале било какве заслуге за Србију, не само њих, већ и њихових наследника, све до њихове смрти. Али, након смрти, кад су престајали бити конкуренти партије и династије (што је био случај и с</w:t>
      </w:r>
      <w:r w:rsidR="002179DB">
        <w:rPr>
          <w:rFonts w:ascii="Bookman Old Style" w:hAnsi="Bookman Old Style"/>
          <w:lang w:val="sr-Cyrl-CS"/>
        </w:rPr>
        <w:t>а</w:t>
      </w:r>
      <w:r>
        <w:rPr>
          <w:rFonts w:ascii="Bookman Old Style" w:hAnsi="Bookman Old Style"/>
          <w:lang w:val="sr-Latn-CS"/>
        </w:rPr>
        <w:t xml:space="preserve"> С. Марковићем – М. Ш.) преокретало се у потпуности јавно мнење. Они су постојали „велики Срби заслужни реформатори”, новине су биле пуне „бомбастих биографија”, прецењивања јавног рада. „Крокодилске сузе проливене том приликом беху одвратне”. Ђорђевић је поменуо „дивљачку форму опште борбе за опстанак”, како би се разумело „како је појава др Владана Ђорђевића као јавног радника у седамдесетим годинама 19. века изазвала силну буку „девет јуриша” по новинама”, они који са завишћу нису подносили његово рано чланство у </w:t>
      </w:r>
      <w:r>
        <w:rPr>
          <w:rFonts w:ascii="Bookman Old Style" w:hAnsi="Bookman Old Style"/>
          <w:i/>
          <w:lang w:val="sr-Latn-CS"/>
        </w:rPr>
        <w:t>Српско учено друштво</w:t>
      </w:r>
      <w:r>
        <w:rPr>
          <w:rFonts w:ascii="Bookman Old Style" w:hAnsi="Bookman Old Style"/>
          <w:lang w:val="sr-Latn-CS"/>
        </w:rPr>
        <w:t>, нити су у зрелим годинама то могли постићи, па је како се Ђорђевић сећа, „својом полемиком пртив Светозара Марковића заслужио мржну његову и његових приста</w:t>
      </w:r>
      <w:r w:rsidR="002179DB">
        <w:rPr>
          <w:rFonts w:ascii="Bookman Old Style" w:hAnsi="Bookman Old Style"/>
          <w:lang w:val="sr-Latn-CS"/>
        </w:rPr>
        <w:t>лица” (Ђорђевић, у: Марковић XV</w:t>
      </w:r>
      <w:r>
        <w:rPr>
          <w:rFonts w:ascii="Bookman Old Style" w:hAnsi="Bookman Old Style"/>
          <w:lang w:val="sr-Latn-CS"/>
        </w:rPr>
        <w:t>I, 1996:40, 41-42).</w:t>
      </w:r>
    </w:p>
    <w:p w:rsidR="004F6021" w:rsidRDefault="004F6021" w:rsidP="004F6021">
      <w:pPr>
        <w:spacing w:before="60" w:after="0"/>
        <w:ind w:firstLine="720"/>
        <w:jc w:val="both"/>
        <w:rPr>
          <w:rFonts w:ascii="Bookman Old Style" w:hAnsi="Bookman Old Style"/>
          <w:lang w:val="sr-Latn-CS"/>
        </w:rPr>
      </w:pPr>
      <w:r>
        <w:rPr>
          <w:rFonts w:ascii="Bookman Old Style" w:hAnsi="Bookman Old Style"/>
          <w:lang w:val="sr-Latn-CS"/>
        </w:rPr>
        <w:t>И Марко</w:t>
      </w:r>
      <w:r w:rsidR="002179DB">
        <w:rPr>
          <w:rFonts w:ascii="Bookman Old Style" w:hAnsi="Bookman Old Style"/>
          <w:lang w:val="sr-Latn-CS"/>
        </w:rPr>
        <w:t>вић је био жесток полемичар.(„К</w:t>
      </w:r>
      <w:r w:rsidR="002179DB">
        <w:rPr>
          <w:rFonts w:ascii="Bookman Old Style" w:hAnsi="Bookman Old Style"/>
          <w:lang w:val="sr-Cyrl-CS"/>
        </w:rPr>
        <w:t>о</w:t>
      </w:r>
      <w:r>
        <w:rPr>
          <w:rFonts w:ascii="Bookman Old Style" w:hAnsi="Bookman Old Style"/>
          <w:lang w:val="sr-Latn-CS"/>
        </w:rPr>
        <w:t xml:space="preserve"> год ме је ударио у леђа вратио сам му у лице”). Такав рад ни мало му се није допадао. Сестрама Нинковић (27.II.1873) пише: „Готов сам на све друго, макар одмах у чету и у шуму, али ми се пискарање</w:t>
      </w:r>
      <w:r w:rsidR="002179DB">
        <w:rPr>
          <w:rFonts w:ascii="Bookman Old Style" w:hAnsi="Bookman Old Style"/>
          <w:lang w:val="sr-Latn-CS"/>
        </w:rPr>
        <w:t xml:space="preserve"> и оговарање у себи попела на ’</w:t>
      </w:r>
      <w:r w:rsidR="002179DB">
        <w:rPr>
          <w:rFonts w:ascii="Bookman Old Style" w:hAnsi="Bookman Old Style"/>
          <w:lang w:val="sr-Cyrl-CS"/>
        </w:rPr>
        <w:t>в</w:t>
      </w:r>
      <w:r>
        <w:rPr>
          <w:rFonts w:ascii="Bookman Old Style" w:hAnsi="Bookman Old Style"/>
          <w:lang w:val="sr-Latn-CS"/>
        </w:rPr>
        <w:t xml:space="preserve">р’ главе. Ако потраје овако дуже, </w:t>
      </w:r>
      <w:r>
        <w:rPr>
          <w:rFonts w:ascii="Bookman Old Style" w:hAnsi="Bookman Old Style"/>
          <w:lang w:val="sr-Latn-CS"/>
        </w:rPr>
        <w:lastRenderedPageBreak/>
        <w:t xml:space="preserve">нема ништа од нас. Ми ћемо се навикнути на нерадњу, и прећи ће нам у обичај да гриземо сами себе или један другог, све због немоћи да што озбиљно урадимо” (Марковић VII, 1996:210). Он је називао </w:t>
      </w:r>
      <w:r>
        <w:rPr>
          <w:rFonts w:ascii="Bookman Old Style" w:hAnsi="Bookman Old Style"/>
          <w:i/>
          <w:lang w:val="sr-Latn-CS"/>
        </w:rPr>
        <w:t>варварином</w:t>
      </w:r>
      <w:r>
        <w:rPr>
          <w:rFonts w:ascii="Bookman Old Style" w:hAnsi="Bookman Old Style"/>
          <w:lang w:val="sr-Latn-CS"/>
        </w:rPr>
        <w:t xml:space="preserve"> сваког човека којим владају ћуди и ни мало не раде на васпитању своје природе према својим уверењима. За своје пријатеље желео је оне који имају своје мишљење, уверења и дело. А под еманципацијом уопште подразумевао је </w:t>
      </w:r>
      <w:r w:rsidR="003D3A51">
        <w:rPr>
          <w:rFonts w:ascii="Bookman Old Style" w:hAnsi="Bookman Old Style"/>
          <w:i/>
          <w:lang w:val="sr-Cyrl-CS"/>
        </w:rPr>
        <w:t>с</w:t>
      </w:r>
      <w:r>
        <w:rPr>
          <w:rFonts w:ascii="Bookman Old Style" w:hAnsi="Bookman Old Style"/>
          <w:i/>
          <w:lang w:val="sr-Latn-CS"/>
        </w:rPr>
        <w:t>амосталну личност, вољну и моћну да живи</w:t>
      </w:r>
      <w:r>
        <w:rPr>
          <w:rFonts w:ascii="Bookman Old Style" w:hAnsi="Bookman Old Style"/>
          <w:lang w:val="sr-Latn-CS"/>
        </w:rPr>
        <w:t xml:space="preserve"> и ради по свом уверењу, да се по цену живота бори за своја начела и живи као </w:t>
      </w:r>
      <w:r>
        <w:rPr>
          <w:rFonts w:ascii="Bookman Old Style" w:hAnsi="Bookman Old Style"/>
          <w:i/>
          <w:lang w:val="sr-Latn-CS"/>
        </w:rPr>
        <w:t>слободан човек</w:t>
      </w:r>
      <w:r>
        <w:rPr>
          <w:rFonts w:ascii="Bookman Old Style" w:hAnsi="Bookman Old Style"/>
          <w:lang w:val="sr-Latn-CS"/>
        </w:rPr>
        <w:t xml:space="preserve"> (исто, 202, 203). Јер кад поставимо начела како је увидео просветитељ и либерал Ш. Монтескије, онда нам се појединачни случајеви подвргавају готово сами од себе, с обзиром да су историје свих нација само њихове последице, док појединачни закони зависе од неког општијег закона (Монтескије, 2011:6).</w:t>
      </w:r>
    </w:p>
    <w:p w:rsidR="004F6021" w:rsidRDefault="004F6021" w:rsidP="004F6021">
      <w:pPr>
        <w:spacing w:before="60" w:after="0"/>
        <w:ind w:firstLine="720"/>
        <w:jc w:val="both"/>
        <w:rPr>
          <w:rFonts w:ascii="Bookman Old Style" w:hAnsi="Bookman Old Style"/>
        </w:rPr>
      </w:pPr>
      <w:r>
        <w:rPr>
          <w:rFonts w:ascii="Bookman Old Style" w:hAnsi="Bookman Old Style"/>
        </w:rPr>
        <w:t>Тражећи радикалан преображај друштва и радикалистички правац у књижевности и науци, Марковић је у Србији и српству изражавао протест против романтично – националног извртања идеја „здравог разума”, филозофије просветитељства, и био главни представник и творац тог покрета, ушавши у арену  знаменитих Срба 19. Века (Гавриловић, 2008:562), као човек, који је интимно признао у писму Анки Нинковић: „У мојим жилама тече арнаутска крв”, а једно писмо, још док се школовао у Русији (Петрограду) упућено брату Јеврему завршио речима: „Е да Бог да се видели догодине на Косову” (Марковић XI, 1996:196, I, 1987:220). Студенти, Србијанци „руске школе, како је писао пристрасно Пера Тодоривић, Марковићев сарадник и следбеник, разликовали су се од оних који су студирали на Западу. „Париз је Србији лиферовао празне фразере и псеудолиберале; Беч – политичке варалице; Берлин неку врсту опскурних људи; а само Петроград неколико бистрих умова, људи од акције и карактера, са озбиљним научним образовањем који су за узор узели нажалост – прерано умрле или још у Сибирији живеће мученике Чернишевског, Доброљубова, Михајлова” (наведено према: Вулетић, 19</w:t>
      </w:r>
      <w:r w:rsidR="003D3A51">
        <w:rPr>
          <w:rFonts w:ascii="Bookman Old Style" w:hAnsi="Bookman Old Style"/>
        </w:rPr>
        <w:t xml:space="preserve">64:8). </w:t>
      </w:r>
      <w:proofErr w:type="gramStart"/>
      <w:r w:rsidR="003D3A51">
        <w:rPr>
          <w:rFonts w:ascii="Bookman Old Style" w:hAnsi="Bookman Old Style"/>
        </w:rPr>
        <w:t>Овај цитат навео је у св</w:t>
      </w:r>
      <w:r>
        <w:rPr>
          <w:rFonts w:ascii="Bookman Old Style" w:hAnsi="Bookman Old Style"/>
        </w:rPr>
        <w:t xml:space="preserve">ом чланку „Успон Југославије и </w:t>
      </w:r>
      <w:r>
        <w:rPr>
          <w:rFonts w:ascii="Bookman Old Style" w:hAnsi="Bookman Old Style"/>
          <w:i/>
        </w:rPr>
        <w:t>Светозар Марковић</w:t>
      </w:r>
      <w:r>
        <w:rPr>
          <w:rFonts w:ascii="Bookman Old Style" w:hAnsi="Bookman Old Style"/>
        </w:rPr>
        <w:t>” (1925), социјалиста Карл Каутски (1854-1938).</w:t>
      </w:r>
      <w:proofErr w:type="gramEnd"/>
      <w:r>
        <w:rPr>
          <w:rFonts w:ascii="Bookman Old Style" w:hAnsi="Bookman Old Style"/>
        </w:rPr>
        <w:t xml:space="preserve"> Полазећи од тога, да је Србија морала све из темеља изградити, узимајући узоре слободних европских нација, без отпора аристократије, које није имала, и јаке Цркве, одмах прелазила из варварства на најмодерније идеје, Кауцки приказује Марковића као социјалисту, снажног мислиоца и борца, који није марксиста, нити је могао бити, чак ни у Немачкој, где се о особености марксизма почело говорити у Ф. Енгелсовом </w:t>
      </w:r>
      <w:r>
        <w:rPr>
          <w:rFonts w:ascii="Bookman Old Style" w:hAnsi="Bookman Old Style"/>
          <w:i/>
        </w:rPr>
        <w:t>Антидирингу</w:t>
      </w:r>
      <w:r>
        <w:rPr>
          <w:rFonts w:ascii="Bookman Old Style" w:hAnsi="Bookman Old Style"/>
        </w:rPr>
        <w:t xml:space="preserve"> из 1877. </w:t>
      </w:r>
      <w:proofErr w:type="gramStart"/>
      <w:r>
        <w:rPr>
          <w:rFonts w:ascii="Bookman Old Style" w:hAnsi="Bookman Old Style"/>
        </w:rPr>
        <w:t>Марковић је већ у Цириху, видео борбу Маркса и Бакуњина, импоновао</w:t>
      </w:r>
      <w:r w:rsidR="003D3A51">
        <w:rPr>
          <w:rFonts w:ascii="Bookman Old Style" w:hAnsi="Bookman Old Style"/>
          <w:lang w:val="sr-Cyrl-CS"/>
        </w:rPr>
        <w:t xml:space="preserve"> </w:t>
      </w:r>
      <w:r>
        <w:rPr>
          <w:rFonts w:ascii="Bookman Old Style" w:hAnsi="Bookman Old Style"/>
        </w:rPr>
        <w:t xml:space="preserve">му је Марксов </w:t>
      </w:r>
      <w:r>
        <w:rPr>
          <w:rFonts w:ascii="Bookman Old Style" w:hAnsi="Bookman Old Style"/>
          <w:i/>
        </w:rPr>
        <w:t>Капитал</w:t>
      </w:r>
      <w:r>
        <w:rPr>
          <w:rFonts w:ascii="Bookman Old Style" w:hAnsi="Bookman Old Style"/>
        </w:rPr>
        <w:t>, али се није знао користити њиме, као што то није нико знао пре Енгелса. Под утицајем Русије, о</w:t>
      </w:r>
      <w:r w:rsidR="003D3A51">
        <w:rPr>
          <w:rFonts w:ascii="Bookman Old Style" w:hAnsi="Bookman Old Style"/>
          <w:lang w:val="sr-Cyrl-CS"/>
        </w:rPr>
        <w:t>д</w:t>
      </w:r>
      <w:r w:rsidR="003D3A51">
        <w:rPr>
          <w:rFonts w:ascii="Bookman Old Style" w:hAnsi="Bookman Old Style"/>
        </w:rPr>
        <w:t xml:space="preserve">бранио је </w:t>
      </w:r>
      <w:r w:rsidR="003D3A51">
        <w:rPr>
          <w:rFonts w:ascii="Bookman Old Style" w:hAnsi="Bookman Old Style"/>
          <w:lang w:val="sr-Cyrl-CS"/>
        </w:rPr>
        <w:t>С</w:t>
      </w:r>
      <w:r w:rsidR="003D3A51">
        <w:rPr>
          <w:rFonts w:ascii="Bookman Old Style" w:hAnsi="Bookman Old Style"/>
        </w:rPr>
        <w:t>рбију од бакуњизма.</w:t>
      </w:r>
      <w:proofErr w:type="gramEnd"/>
      <w:r w:rsidR="003D3A51">
        <w:rPr>
          <w:rFonts w:ascii="Bookman Old Style" w:hAnsi="Bookman Old Style"/>
        </w:rPr>
        <w:t xml:space="preserve"> </w:t>
      </w:r>
      <w:proofErr w:type="gramStart"/>
      <w:r>
        <w:rPr>
          <w:rFonts w:ascii="Bookman Old Style" w:hAnsi="Bookman Old Style"/>
        </w:rPr>
        <w:t>Марковић је Бакуњина сматрао „поштеним, али апсолутно неспособним организатором и врло неумешним револуционаром”, чију, целу теорију „не зна ниједан циришки Србин” (Марковић XI, 1996:218).</w:t>
      </w:r>
      <w:proofErr w:type="gramEnd"/>
      <w:r>
        <w:rPr>
          <w:rFonts w:ascii="Bookman Old Style" w:hAnsi="Bookman Old Style"/>
        </w:rPr>
        <w:t xml:space="preserve"> </w:t>
      </w:r>
      <w:proofErr w:type="gramStart"/>
      <w:r>
        <w:rPr>
          <w:rFonts w:ascii="Bookman Old Style" w:hAnsi="Bookman Old Style"/>
        </w:rPr>
        <w:t xml:space="preserve">То му је, по Кауцком, омогућило да постане </w:t>
      </w:r>
      <w:r>
        <w:rPr>
          <w:rFonts w:ascii="Bookman Old Style" w:hAnsi="Bookman Old Style"/>
          <w:i/>
        </w:rPr>
        <w:t>регенератор</w:t>
      </w:r>
      <w:r>
        <w:rPr>
          <w:rFonts w:ascii="Bookman Old Style" w:hAnsi="Bookman Old Style"/>
        </w:rPr>
        <w:t xml:space="preserve"> Србије, мада су његова социјалистичка очекивања заснована на илузијама, његова агитација је ослободила велике снаге.</w:t>
      </w:r>
      <w:proofErr w:type="gramEnd"/>
      <w:r>
        <w:rPr>
          <w:rFonts w:ascii="Bookman Old Style" w:hAnsi="Bookman Old Style"/>
        </w:rPr>
        <w:t xml:space="preserve"> </w:t>
      </w:r>
      <w:proofErr w:type="gramStart"/>
      <w:r>
        <w:rPr>
          <w:rFonts w:ascii="Bookman Old Style" w:hAnsi="Bookman Old Style"/>
        </w:rPr>
        <w:t xml:space="preserve">Ослањала се на сељачке снаге, не губећи никад тло под ногама и пружала захваљујући </w:t>
      </w:r>
      <w:r>
        <w:rPr>
          <w:rFonts w:ascii="Bookman Old Style" w:hAnsi="Bookman Old Style"/>
        </w:rPr>
        <w:lastRenderedPageBreak/>
        <w:t>социјализму, сељачком покрету, виши културни садржај деловала у смислу демократије, и лакше га приближавала култури Запада.</w:t>
      </w:r>
      <w:proofErr w:type="gramEnd"/>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 xml:space="preserve">Међутим, како је српска држава напредовала, тако </w:t>
      </w:r>
      <w:r>
        <w:rPr>
          <w:rFonts w:ascii="Bookman Old Style" w:hAnsi="Bookman Old Style"/>
          <w:i/>
        </w:rPr>
        <w:t xml:space="preserve">Радикална </w:t>
      </w:r>
      <w:r>
        <w:rPr>
          <w:rFonts w:ascii="Bookman Old Style" w:hAnsi="Bookman Old Style"/>
        </w:rPr>
        <w:t>странка Николе Пашића, (који је био најзначајнији друг и пријатељ С. Марковића, рођен исте године), губила је социјалистички идејни садржај.</w:t>
      </w:r>
      <w:proofErr w:type="gramEnd"/>
      <w:r>
        <w:rPr>
          <w:rFonts w:ascii="Bookman Old Style" w:hAnsi="Bookman Old Style"/>
        </w:rPr>
        <w:t xml:space="preserve"> </w:t>
      </w:r>
      <w:proofErr w:type="gramStart"/>
      <w:r>
        <w:rPr>
          <w:rFonts w:ascii="Bookman Old Style" w:hAnsi="Bookman Old Style"/>
        </w:rPr>
        <w:t>Превагом сељачких маса над интелектуалцима ентузијалистима (какав је био и Марковић – М. Ш.), доласком странке на власт, идејни садржај социјалиста потпуно је ишчезао, утицајем странке на државни апарат, и обрнуто.</w:t>
      </w:r>
      <w:proofErr w:type="gramEnd"/>
      <w:r>
        <w:rPr>
          <w:rFonts w:ascii="Bookman Old Style" w:hAnsi="Bookman Old Style"/>
        </w:rPr>
        <w:t xml:space="preserve"> „</w:t>
      </w:r>
      <w:r>
        <w:rPr>
          <w:rFonts w:ascii="Bookman Old Style" w:hAnsi="Bookman Old Style"/>
          <w:i/>
        </w:rPr>
        <w:t>Овај утицај постаје нарочито јак”</w:t>
      </w:r>
      <w:r>
        <w:rPr>
          <w:rFonts w:ascii="Bookman Old Style" w:hAnsi="Bookman Old Style"/>
        </w:rPr>
        <w:t>, како објашњава Кауцки, „</w:t>
      </w:r>
      <w:r>
        <w:rPr>
          <w:rFonts w:ascii="Bookman Old Style" w:hAnsi="Bookman Old Style"/>
          <w:i/>
        </w:rPr>
        <w:t>у земљи у којој се домократија ослања скоро искључиво на сељаштво, које се ретко разуме у питања владавине</w:t>
      </w:r>
      <w:r>
        <w:rPr>
          <w:rFonts w:ascii="Bookman Old Style" w:hAnsi="Bookman Old Style"/>
        </w:rPr>
        <w:t xml:space="preserve">” (Кауцки, у: Марковић XVI, 1996:224, 225, 227 -228, подвукао М.Ш.). До овог запажања, Марковић као „велики родоначелник”, најјачи фактор </w:t>
      </w:r>
      <w:r>
        <w:rPr>
          <w:rFonts w:ascii="Bookman Old Style" w:hAnsi="Bookman Old Style"/>
          <w:i/>
        </w:rPr>
        <w:t>јужнословенског</w:t>
      </w:r>
      <w:r>
        <w:rPr>
          <w:rFonts w:ascii="Bookman Old Style" w:hAnsi="Bookman Old Style"/>
        </w:rPr>
        <w:t xml:space="preserve"> „Ризорђимента”, и „скроз на скроз интернационална природа” (исто, 229), ипак, својом „имагинацијом”, није дошао, као што је нисам срео ни код савремених српских социолога, поготово села, које је од великог социолошког значаја за разумевање и савременог политичког живота, и слом социјалистичких идеја у Србији. Речју, он се залагао за политику чије будућност не би била одређена прошлошћу, било традицијом средњовековне српске државе или православља, већ би се ослањала на демократску сељачку традицију српског народа, из које је поникла знаменита српска револуција на почетку 19. </w:t>
      </w:r>
      <w:proofErr w:type="gramStart"/>
      <w:r>
        <w:rPr>
          <w:rFonts w:ascii="Bookman Old Style" w:hAnsi="Bookman Old Style"/>
        </w:rPr>
        <w:t>века</w:t>
      </w:r>
      <w:proofErr w:type="gramEnd"/>
      <w:r>
        <w:rPr>
          <w:rFonts w:ascii="Bookman Old Style" w:hAnsi="Bookman Old Style"/>
        </w:rPr>
        <w:t xml:space="preserve">, и револуционарна мисао о уништењу Турске државе у Европи (Перовић 2, 1985:333). </w:t>
      </w:r>
      <w:proofErr w:type="gramStart"/>
      <w:r>
        <w:rPr>
          <w:rFonts w:ascii="Bookman Old Style" w:hAnsi="Bookman Old Style"/>
        </w:rPr>
        <w:t>Марковић се углавном слагао са српским „Советом” од 1807.</w:t>
      </w:r>
      <w:proofErr w:type="gramEnd"/>
      <w:r>
        <w:rPr>
          <w:rFonts w:ascii="Bookman Old Style" w:hAnsi="Bookman Old Style"/>
        </w:rPr>
        <w:t xml:space="preserve"> </w:t>
      </w:r>
      <w:proofErr w:type="gramStart"/>
      <w:r>
        <w:rPr>
          <w:rFonts w:ascii="Bookman Old Style" w:hAnsi="Bookman Old Style"/>
        </w:rPr>
        <w:t>Године.</w:t>
      </w:r>
      <w:proofErr w:type="gramEnd"/>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Као идеолог довршења српске и балканске грађанске револуције и отпочињања сељачке револуције на основама социјализма, и син Србије и Балкана, Марковић је изузетно осећао историјски развој српског народа, и имао развијено осећање (машту – М.Ш.) за његове скривене потенцијале и снаге.</w:t>
      </w:r>
      <w:proofErr w:type="gramEnd"/>
      <w:r>
        <w:rPr>
          <w:rFonts w:ascii="Bookman Old Style" w:hAnsi="Bookman Old Style"/>
        </w:rPr>
        <w:t xml:space="preserve"> Научио је да разликује либералну опсену од сурове стварности, слободарс</w:t>
      </w:r>
      <w:r w:rsidR="005734A1">
        <w:rPr>
          <w:rFonts w:ascii="Bookman Old Style" w:hAnsi="Bookman Old Style"/>
        </w:rPr>
        <w:t>ку фразу од борбене акције, „ки</w:t>
      </w:r>
      <w:r w:rsidR="005734A1">
        <w:rPr>
          <w:rFonts w:ascii="Bookman Old Style" w:hAnsi="Bookman Old Style"/>
          <w:lang w:val="sr-Cyrl-CS"/>
        </w:rPr>
        <w:t>т</w:t>
      </w:r>
      <w:r>
        <w:rPr>
          <w:rFonts w:ascii="Bookman Old Style" w:hAnsi="Bookman Old Style"/>
        </w:rPr>
        <w:t xml:space="preserve">њасту либералну реч од магичне моћи личног примера”, учио је да схвати шта Србија траба да уради, како би постала савремена, европска, видећи решење националног балканског конгломерата у удруженом напору </w:t>
      </w:r>
      <w:r>
        <w:rPr>
          <w:rFonts w:ascii="Bookman Old Style" w:hAnsi="Bookman Old Style"/>
          <w:i/>
        </w:rPr>
        <w:t>националних аутономија</w:t>
      </w:r>
      <w:r>
        <w:rPr>
          <w:rFonts w:ascii="Bookman Old Style" w:hAnsi="Bookman Old Style"/>
        </w:rPr>
        <w:t xml:space="preserve"> ка слободи и вишој култури (Вулетић, 1964:7, 237).</w:t>
      </w:r>
    </w:p>
    <w:p w:rsidR="004F6021" w:rsidRDefault="004F6021" w:rsidP="004F6021">
      <w:pPr>
        <w:spacing w:before="60" w:after="0"/>
        <w:ind w:firstLine="720"/>
        <w:jc w:val="both"/>
        <w:rPr>
          <w:rFonts w:ascii="Bookman Old Style" w:hAnsi="Bookman Old Style"/>
        </w:rPr>
      </w:pPr>
      <w:r>
        <w:rPr>
          <w:rFonts w:ascii="Bookman Old Style" w:hAnsi="Bookman Old Style"/>
        </w:rPr>
        <w:t xml:space="preserve">Живећи у необично занимљиво време, долазећи у додир са много људи с којима је сарађивао, или се, пак, сукобљавао, скоро без приватног живота, ангажован у остваривању својих идеала, у толикој мери поистовећен са својом епохом (Вулетић, 1976:36, 29), Марковић се „још, а да не зна” у херојско доба развоја социјалистичке мисли у Срба, уз „оригинални теоријски допринос једног српског писца социјалисте” (Малон, у: Марковић XVI, 1996:187) бавио, појединачним идејама социологије: заједнице, ауторитета, статуса, светог, отуђења. </w:t>
      </w:r>
      <w:proofErr w:type="gramStart"/>
      <w:r>
        <w:rPr>
          <w:rFonts w:ascii="Bookman Old Style" w:hAnsi="Bookman Old Style"/>
        </w:rPr>
        <w:t>Оне стоје у основи нове оријентације европске деветнаестовековне мисли, обликоване значајним променама у друштвеном поретку.</w:t>
      </w:r>
      <w:proofErr w:type="gramEnd"/>
      <w:r>
        <w:rPr>
          <w:rFonts w:ascii="Bookman Old Style" w:hAnsi="Bookman Old Style"/>
        </w:rPr>
        <w:t xml:space="preserve"> </w:t>
      </w:r>
      <w:proofErr w:type="gramStart"/>
      <w:r>
        <w:rPr>
          <w:rFonts w:ascii="Bookman Old Style" w:hAnsi="Bookman Old Style"/>
        </w:rPr>
        <w:t>Те идеје нису схватљиве изван идеолошког контекста у којем су настале.</w:t>
      </w:r>
      <w:proofErr w:type="gramEnd"/>
      <w:r>
        <w:rPr>
          <w:rFonts w:ascii="Bookman Old Style" w:hAnsi="Bookman Old Style"/>
        </w:rPr>
        <w:t xml:space="preserve"> </w:t>
      </w:r>
      <w:proofErr w:type="gramStart"/>
      <w:r>
        <w:rPr>
          <w:rFonts w:ascii="Bookman Old Style" w:hAnsi="Bookman Old Style"/>
        </w:rPr>
        <w:t>И главни социолози века од О. Конта, А. Токвила, Е. Диркема, до М. Вебера, нису били ван токова великих идеологија 19.</w:t>
      </w:r>
      <w:proofErr w:type="gramEnd"/>
      <w:r>
        <w:rPr>
          <w:rFonts w:ascii="Bookman Old Style" w:hAnsi="Bookman Old Style"/>
        </w:rPr>
        <w:t xml:space="preserve"> </w:t>
      </w:r>
      <w:proofErr w:type="gramStart"/>
      <w:r>
        <w:rPr>
          <w:rFonts w:ascii="Bookman Old Style" w:hAnsi="Bookman Old Style"/>
        </w:rPr>
        <w:t>века</w:t>
      </w:r>
      <w:proofErr w:type="gramEnd"/>
      <w:r>
        <w:rPr>
          <w:rFonts w:ascii="Bookman Old Style" w:hAnsi="Bookman Old Style"/>
        </w:rPr>
        <w:t xml:space="preserve">: либверализма, конзерватизма и радикализма, индустријске и демократске револуције „које су обликовале идеологије, а такође </w:t>
      </w:r>
      <w:r>
        <w:rPr>
          <w:rFonts w:ascii="Bookman Old Style" w:hAnsi="Bookman Old Style"/>
        </w:rPr>
        <w:lastRenderedPageBreak/>
        <w:t xml:space="preserve">и темељне идеје социологије” (Низбет, 1999:36,37-38). </w:t>
      </w:r>
      <w:proofErr w:type="gramStart"/>
      <w:r>
        <w:rPr>
          <w:rFonts w:ascii="Bookman Old Style" w:hAnsi="Bookman Old Style"/>
        </w:rPr>
        <w:t>Идеје и политички термини којима је Марковић анализирао стварност Србије у највећем је обликовала идеологија радикализма.</w:t>
      </w:r>
      <w:proofErr w:type="gramEnd"/>
      <w:r>
        <w:rPr>
          <w:rFonts w:ascii="Bookman Old Style" w:hAnsi="Bookman Old Style"/>
        </w:rPr>
        <w:t xml:space="preserve"> </w:t>
      </w:r>
      <w:proofErr w:type="gramStart"/>
      <w:r>
        <w:rPr>
          <w:rFonts w:ascii="Bookman Old Style" w:hAnsi="Bookman Old Style"/>
        </w:rPr>
        <w:t>Он је наду за Србију, Европу, човечанство видео на политичком краку друштва, из кога није нестао миленаризам.</w:t>
      </w:r>
      <w:proofErr w:type="gramEnd"/>
      <w:r>
        <w:rPr>
          <w:rFonts w:ascii="Bookman Old Style" w:hAnsi="Bookman Old Style"/>
        </w:rPr>
        <w:t xml:space="preserve"> </w:t>
      </w:r>
      <w:proofErr w:type="gramStart"/>
      <w:r>
        <w:rPr>
          <w:rFonts w:ascii="Bookman Old Style" w:hAnsi="Bookman Old Style"/>
        </w:rPr>
        <w:t>Радикализам деветнаестог века садржао је јасне мод</w:t>
      </w:r>
      <w:r w:rsidR="00F14569">
        <w:rPr>
          <w:rFonts w:ascii="Bookman Old Style" w:hAnsi="Bookman Old Style"/>
        </w:rPr>
        <w:t>еле револуционарног хилијазма.</w:t>
      </w:r>
      <w:proofErr w:type="gramEnd"/>
      <w:r w:rsidR="00F14569">
        <w:rPr>
          <w:rFonts w:ascii="Bookman Old Style" w:hAnsi="Bookman Old Style"/>
          <w:lang w:val="sr-Cyrl-CS"/>
        </w:rPr>
        <w:t xml:space="preserve"> </w:t>
      </w:r>
      <w:proofErr w:type="gramStart"/>
      <w:r>
        <w:rPr>
          <w:rFonts w:ascii="Bookman Old Style" w:hAnsi="Bookman Old Style"/>
        </w:rPr>
        <w:t>Он је извирао из вере у апсолутну моћ, не ради ње саме, „већ зарад рационалног и хуманитарног ослобођења човека од тираније и неједнакости (укључујући и вер</w:t>
      </w:r>
      <w:r w:rsidR="00F14569">
        <w:rPr>
          <w:rFonts w:ascii="Bookman Old Style" w:hAnsi="Bookman Old Style"/>
          <w:lang w:val="sr-Cyrl-CS"/>
        </w:rPr>
        <w:t>с</w:t>
      </w:r>
      <w:r>
        <w:rPr>
          <w:rFonts w:ascii="Bookman Old Style" w:hAnsi="Bookman Old Style"/>
        </w:rPr>
        <w:t>ку) које су га вековима мучиле” (исто, 39).</w:t>
      </w:r>
      <w:proofErr w:type="gramEnd"/>
      <w:r>
        <w:rPr>
          <w:rFonts w:ascii="Bookman Old Style" w:hAnsi="Bookman Old Style"/>
        </w:rPr>
        <w:t xml:space="preserve"> „Вјерују” људи из шездесетих (седамдесетих) година деветнаестог века, којим је и Марковић припадао, означених као „републиканско – социјалистичка школа”, „циришка школа”, „циришки револуционари”, „циришки отрови” (Жујовић, 1923:6), у идеолошком смислу С. Јовановић је дефинисао једном смесом „радикализма, натурализма, позитивизма, оптимизма и анархизма” (Јовановић, 1903:3). С. Јовановић је у неку руку посматрао Марковића, као претечу бољшевика, увиђајући више разлике него сличности. </w:t>
      </w:r>
      <w:proofErr w:type="gramStart"/>
      <w:r>
        <w:rPr>
          <w:rFonts w:ascii="Bookman Old Style" w:hAnsi="Bookman Old Style"/>
        </w:rPr>
        <w:t>Бољшевизам је изашао из марксизма, а Марковић није био марксиста, нити је код њега било класне мржње, борбености, и тероризма.</w:t>
      </w:r>
      <w:proofErr w:type="gramEnd"/>
      <w:r>
        <w:rPr>
          <w:rFonts w:ascii="Bookman Old Style" w:hAnsi="Bookman Old Style"/>
        </w:rPr>
        <w:t xml:space="preserve"> </w:t>
      </w:r>
      <w:proofErr w:type="gramStart"/>
      <w:r>
        <w:rPr>
          <w:rFonts w:ascii="Bookman Old Style" w:hAnsi="Bookman Old Style"/>
        </w:rPr>
        <w:t>Према Јовановићу, Марковић је човекољубиви идеалист старог утопијског социјализма, чији начин писања и пропаганде је „начин једног социјалног педагога, а не једног подсракача грађанског рата.</w:t>
      </w:r>
      <w:proofErr w:type="gramEnd"/>
      <w:r>
        <w:rPr>
          <w:rFonts w:ascii="Bookman Old Style" w:hAnsi="Bookman Old Style"/>
        </w:rPr>
        <w:t xml:space="preserve"> </w:t>
      </w:r>
      <w:proofErr w:type="gramStart"/>
      <w:r>
        <w:rPr>
          <w:rFonts w:ascii="Bookman Old Style" w:hAnsi="Bookman Old Style"/>
        </w:rPr>
        <w:t>Он је хтео довести људе до социјализма путем просвећивања, а не путем диктатуре” (Јовановић 2, 1990:225,226).</w:t>
      </w:r>
      <w:proofErr w:type="gramEnd"/>
      <w:r>
        <w:rPr>
          <w:rFonts w:ascii="Bookman Old Style" w:hAnsi="Bookman Old Style"/>
        </w:rPr>
        <w:t xml:space="preserve"> Марковић је „идеалист – појета”, припадник у „души страсних и споља страсних идеолога”, један „јакобински тип, али ипак нешто поправљени и ублажен”, којом се „т</w:t>
      </w:r>
      <w:r w:rsidR="00F14569">
        <w:rPr>
          <w:rFonts w:ascii="Bookman Old Style" w:hAnsi="Bookman Old Style"/>
        </w:rPr>
        <w:t>олико разликовао од људи оног с</w:t>
      </w:r>
      <w:r w:rsidR="00F14569">
        <w:rPr>
          <w:rFonts w:ascii="Bookman Old Style" w:hAnsi="Bookman Old Style"/>
          <w:lang w:val="sr-Cyrl-CS"/>
        </w:rPr>
        <w:t>у</w:t>
      </w:r>
      <w:r>
        <w:rPr>
          <w:rFonts w:ascii="Bookman Old Style" w:hAnsi="Bookman Old Style"/>
        </w:rPr>
        <w:t xml:space="preserve">јетом хипертрофираног романтичарског нараштаја” (Скерлић, 1910:115,119,120,121). За Марковића је јакобинац „заиста – челик карактер”, „последњи Римљанин”, спреман да за своја начела и погине, баци чинове и све титуле, позове народ да се на брикади бори голим рукама, остане сам и погине последњи. </w:t>
      </w:r>
      <w:proofErr w:type="gramStart"/>
      <w:r>
        <w:rPr>
          <w:rFonts w:ascii="Bookman Old Style" w:hAnsi="Bookman Old Style"/>
        </w:rPr>
        <w:t>Марковић не сумња да би ове врлине за социјалисте биле далеко боље, али их они немају (Марковић XI, 1996:188).</w:t>
      </w:r>
      <w:proofErr w:type="gramEnd"/>
    </w:p>
    <w:p w:rsidR="004F6021" w:rsidRDefault="004F6021" w:rsidP="004F6021">
      <w:pPr>
        <w:spacing w:before="60" w:after="0"/>
        <w:ind w:firstLine="720"/>
        <w:jc w:val="both"/>
        <w:rPr>
          <w:rFonts w:ascii="Bookman Old Style" w:hAnsi="Bookman Old Style"/>
        </w:rPr>
      </w:pPr>
      <w:r>
        <w:rPr>
          <w:rFonts w:ascii="Bookman Old Style" w:hAnsi="Bookman Old Style"/>
        </w:rPr>
        <w:t>Марковић, за кога је идеал човека „највећа нежност скопчана с највећом сталношћу и енергијом” (чију „сентименталност” и „идеалност” одбацују само сурови себичњаци „јадни фразери, који су напамет научили звечеће фразе</w:t>
      </w:r>
      <w:proofErr w:type="gramStart"/>
      <w:r>
        <w:rPr>
          <w:rFonts w:ascii="Bookman Old Style" w:hAnsi="Bookman Old Style"/>
        </w:rPr>
        <w:t>”(</w:t>
      </w:r>
      <w:proofErr w:type="gramEnd"/>
      <w:r>
        <w:rPr>
          <w:rFonts w:ascii="Bookman Old Style" w:hAnsi="Bookman Old Style"/>
        </w:rPr>
        <w:t xml:space="preserve">исто, VIII, 1996:209), настојао је да схвати историју и живот појединаца, као и њихове узајамне односе у условима српског деветнаестовековног друштва. То је према Рајту Милсу, (који је постао за многе научнике „икона критичке социјалне теорије”, „савест америчке друштвене науке”, „двадесетовековни примерак просветитељског критичког ума”, симбол критичког академског радикализма и идеал јавног радника (Јакшић, 2007:6), управо оно, што представља несумљиви задатак </w:t>
      </w:r>
      <w:r>
        <w:rPr>
          <w:rFonts w:ascii="Bookman Old Style" w:hAnsi="Bookman Old Style"/>
          <w:i/>
        </w:rPr>
        <w:t>социолошке имагинације</w:t>
      </w:r>
      <w:r>
        <w:rPr>
          <w:rFonts w:ascii="Bookman Old Style" w:hAnsi="Bookman Old Style"/>
        </w:rPr>
        <w:t xml:space="preserve"> и њене перс</w:t>
      </w:r>
      <w:r w:rsidR="00F14569">
        <w:rPr>
          <w:rFonts w:ascii="Bookman Old Style" w:hAnsi="Bookman Old Style"/>
          <w:lang w:val="sr-Cyrl-CS"/>
        </w:rPr>
        <w:t>п</w:t>
      </w:r>
      <w:r>
        <w:rPr>
          <w:rFonts w:ascii="Bookman Old Style" w:hAnsi="Bookman Old Style"/>
        </w:rPr>
        <w:t xml:space="preserve">ективе. </w:t>
      </w:r>
      <w:proofErr w:type="gramStart"/>
      <w:r>
        <w:rPr>
          <w:rFonts w:ascii="Bookman Old Style" w:hAnsi="Bookman Old Style"/>
        </w:rPr>
        <w:t>Онај ко је у стању да то појми за Милса има, и красе га одлике „класичног социјалног аналитичара.</w:t>
      </w:r>
      <w:proofErr w:type="gramEnd"/>
      <w:r>
        <w:rPr>
          <w:rFonts w:ascii="Bookman Old Style" w:hAnsi="Bookman Old Style"/>
        </w:rPr>
        <w:t xml:space="preserve"> Такви су, нема сумње: китњасти, софистицирани, систематични Херберт Спенсер (Марковић га само помиње – М.Ш.), грациозни, заједљиви, скрупулозни Е. А. Рос: Аугуст Конт; (Конту чији значај класификације наука и поделе друштва на статику и динамику истиче Марковић) и Емил Дуркем; комплексни и проницљиви Карл Манхајм. Социлошка имагинација даје свој квалитет свему ономе по чему Карл Маркс </w:t>
      </w:r>
      <w:r>
        <w:rPr>
          <w:rFonts w:ascii="Bookman Old Style" w:hAnsi="Bookman Old Style"/>
        </w:rPr>
        <w:lastRenderedPageBreak/>
        <w:t xml:space="preserve">(коме се Марковић није само дивио – М.Ш.), интелектуално бриљира; она је основна одлика Торстен Вебленовог блиставог и иронијом обележеног посматрачког дара; она је омогућила Јозефу Шумпетеру да изгради оне многоструке конструкције реалности (...) исто онако као и у основи дубине и јасноће Макса Вебера. </w:t>
      </w:r>
      <w:r>
        <w:rPr>
          <w:rFonts w:ascii="Bookman Old Style" w:hAnsi="Bookman Old Style"/>
          <w:i/>
        </w:rPr>
        <w:t>Социолошка имагинација је</w:t>
      </w:r>
      <w:r>
        <w:rPr>
          <w:rFonts w:ascii="Bookman Old Style" w:hAnsi="Bookman Old Style"/>
        </w:rPr>
        <w:t>”, каже Р. Милс, „</w:t>
      </w:r>
      <w:r>
        <w:rPr>
          <w:rFonts w:ascii="Bookman Old Style" w:hAnsi="Bookman Old Style"/>
          <w:i/>
        </w:rPr>
        <w:t>обележје свега онога што је најбоље у савременим студијама о човеку и друштву</w:t>
      </w:r>
      <w:r>
        <w:rPr>
          <w:rFonts w:ascii="Bookman Old Style" w:hAnsi="Bookman Old Style"/>
        </w:rPr>
        <w:t>” (Милс, 1998:8-9; подвукао – М.Ш.).</w:t>
      </w:r>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Милс је сматрао, можда најплоднијом дистинкцијом којом социолошка имагинација оперише, ону која дели ситуације на „личне, приватне тешкоће, условљене средином у којој се живи”, и на „јавне друштвене проблеме, који извиру из социјалне структуре”.</w:t>
      </w:r>
      <w:proofErr w:type="gramEnd"/>
      <w:r>
        <w:rPr>
          <w:rFonts w:ascii="Bookman Old Style" w:hAnsi="Bookman Old Style"/>
        </w:rPr>
        <w:t xml:space="preserve"> </w:t>
      </w:r>
      <w:proofErr w:type="gramStart"/>
      <w:r>
        <w:rPr>
          <w:rFonts w:ascii="Bookman Old Style" w:hAnsi="Bookman Old Style"/>
        </w:rPr>
        <w:t>Ова дистинкција представља основно оружје социолошке имагинације и суштину свих класичних дела у области друштвених научка (исто, 11).</w:t>
      </w:r>
      <w:proofErr w:type="gramEnd"/>
      <w:r>
        <w:rPr>
          <w:rFonts w:ascii="Bookman Old Style" w:hAnsi="Bookman Old Style"/>
        </w:rPr>
        <w:t xml:space="preserve"> Свакако, таква „социолошка имагинација” је била оруђе и суштинска одлика Марковићевих најзначајнијих дела: </w:t>
      </w:r>
      <w:r>
        <w:rPr>
          <w:rFonts w:ascii="Bookman Old Style" w:hAnsi="Bookman Old Style"/>
          <w:i/>
        </w:rPr>
        <w:t>Србија на Истоку</w:t>
      </w:r>
      <w:r>
        <w:rPr>
          <w:rFonts w:ascii="Bookman Old Style" w:hAnsi="Bookman Old Style"/>
        </w:rPr>
        <w:t xml:space="preserve"> и </w:t>
      </w:r>
      <w:r>
        <w:rPr>
          <w:rFonts w:ascii="Bookman Old Style" w:hAnsi="Bookman Old Style"/>
          <w:i/>
        </w:rPr>
        <w:t>Нова начела политичке економије</w:t>
      </w:r>
      <w:r>
        <w:rPr>
          <w:rFonts w:ascii="Bookman Old Style" w:hAnsi="Bookman Old Style"/>
        </w:rPr>
        <w:t xml:space="preserve"> (в. Марковић, [1872] VIII, 1996; Марковић [1874] IX – X, 1988). </w:t>
      </w:r>
      <w:proofErr w:type="gramStart"/>
      <w:r>
        <w:rPr>
          <w:rFonts w:ascii="Bookman Old Style" w:hAnsi="Bookman Old Style"/>
        </w:rPr>
        <w:t>Он себе није сматрао књижевним занатлијом „коме је занат само да напише књигу.</w:t>
      </w:r>
      <w:r w:rsidR="00244230">
        <w:rPr>
          <w:rFonts w:ascii="Bookman Old Style" w:hAnsi="Bookman Old Style"/>
          <w:lang w:val="sr-Cyrl-CS"/>
        </w:rPr>
        <w:t>”</w:t>
      </w:r>
      <w:proofErr w:type="gramEnd"/>
      <w:r>
        <w:rPr>
          <w:rFonts w:ascii="Bookman Old Style" w:hAnsi="Bookman Old Style"/>
        </w:rPr>
        <w:t xml:space="preserve"> </w:t>
      </w:r>
      <w:proofErr w:type="gramStart"/>
      <w:r>
        <w:rPr>
          <w:rFonts w:ascii="Bookman Old Style" w:hAnsi="Bookman Old Style"/>
        </w:rPr>
        <w:t xml:space="preserve">Наводио је пример управитељства </w:t>
      </w:r>
      <w:r>
        <w:rPr>
          <w:rFonts w:ascii="Bookman Old Style" w:hAnsi="Bookman Old Style"/>
          <w:i/>
        </w:rPr>
        <w:t>Матице српске</w:t>
      </w:r>
      <w:r>
        <w:rPr>
          <w:rFonts w:ascii="Bookman Old Style" w:hAnsi="Bookman Old Style"/>
        </w:rPr>
        <w:t xml:space="preserve"> које се према њему односило као „спрам неког просјака”.</w:t>
      </w:r>
      <w:proofErr w:type="gramEnd"/>
      <w:r>
        <w:rPr>
          <w:rFonts w:ascii="Bookman Old Style" w:hAnsi="Bookman Old Style"/>
        </w:rPr>
        <w:t xml:space="preserve"> </w:t>
      </w:r>
      <w:proofErr w:type="gramStart"/>
      <w:r>
        <w:rPr>
          <w:rFonts w:ascii="Bookman Old Style" w:hAnsi="Bookman Old Style"/>
        </w:rPr>
        <w:t>Себе је опи</w:t>
      </w:r>
      <w:r w:rsidR="00244230">
        <w:rPr>
          <w:rFonts w:ascii="Bookman Old Style" w:hAnsi="Bookman Old Style"/>
        </w:rPr>
        <w:t>сивао „као књижевни пролетариј</w:t>
      </w:r>
      <w:r w:rsidR="00244230">
        <w:rPr>
          <w:rFonts w:ascii="Bookman Old Style" w:hAnsi="Bookman Old Style"/>
          <w:lang w:val="sr-Cyrl-CS"/>
        </w:rPr>
        <w:t>е</w:t>
      </w:r>
      <w:r>
        <w:rPr>
          <w:rFonts w:ascii="Bookman Old Style" w:hAnsi="Bookman Old Style"/>
        </w:rPr>
        <w:t>”.</w:t>
      </w:r>
      <w:proofErr w:type="gramEnd"/>
      <w:r>
        <w:rPr>
          <w:rFonts w:ascii="Bookman Old Style" w:hAnsi="Bookman Old Style"/>
        </w:rPr>
        <w:t xml:space="preserve"> Полемику, иако је био страсан полемичар, колико и критичар, доживљавао је као „страшно несносан посао” (Марковић VII, 1996:178,183,191). </w:t>
      </w:r>
      <w:proofErr w:type="gramStart"/>
      <w:r>
        <w:rPr>
          <w:rFonts w:ascii="Bookman Old Style" w:hAnsi="Bookman Old Style"/>
        </w:rPr>
        <w:t>У време кад су социјалисти у Србији називани „петролејцима, паликућама и најгорим људским олошем” (В. Казимировић), Марковић је прогањан, забрањиван, и осуђен казном затвора због „опорочавања и омаловажавања државних власти и уређења државна” учињеног путем штампе (Марковић XII, 1996:111).</w:t>
      </w:r>
      <w:proofErr w:type="gramEnd"/>
      <w:r>
        <w:rPr>
          <w:rFonts w:ascii="Bookman Old Style" w:hAnsi="Bookman Old Style"/>
        </w:rPr>
        <w:t xml:space="preserve"> Светозареви пријатељи и брат Јеврем (који ће и сам бити осуђен на смрт) држали су да је Марковић у пожаревачком затвору отрован „па је услед отрова лагано венуо, док се најзад није у вечност преселио” (Л. Нанчић, у: Марковић XIV, 1997:205).</w:t>
      </w:r>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Сама замисао научне социологије, чији је термин Конт сковао и нерадо користио, дајући рационално образложење социологије, настала је у једном непријатељском окружењу и времену.</w:t>
      </w:r>
      <w:proofErr w:type="gramEnd"/>
      <w:r>
        <w:rPr>
          <w:rFonts w:ascii="Bookman Old Style" w:hAnsi="Bookman Old Style"/>
        </w:rPr>
        <w:t xml:space="preserve"> Њој је доприносио „арогантан, груб и непријатан” став управо Конта, који се залагао за „менталну хигијену”, нечитања инфериорних писаца, који још бораве у мрачном добу „теолошког мишљења”, прогласивши социологију рођеном „краљицом међу наукама” а себе „великим свештеником човечанства”. Стога је овај несрећан Француз био исмеван и називан лудаком (Тарнер, 2009:31</w:t>
      </w:r>
      <w:proofErr w:type="gramStart"/>
      <w:r>
        <w:rPr>
          <w:rFonts w:ascii="Bookman Old Style" w:hAnsi="Bookman Old Style"/>
        </w:rPr>
        <w:t>,34</w:t>
      </w:r>
      <w:proofErr w:type="gramEnd"/>
      <w:r>
        <w:rPr>
          <w:rFonts w:ascii="Bookman Old Style" w:hAnsi="Bookman Old Style"/>
        </w:rPr>
        <w:t>).</w:t>
      </w:r>
    </w:p>
    <w:p w:rsidR="004F6021" w:rsidRDefault="004F6021" w:rsidP="004F6021">
      <w:pPr>
        <w:spacing w:before="60" w:after="0"/>
        <w:ind w:firstLine="720"/>
        <w:jc w:val="both"/>
        <w:rPr>
          <w:rFonts w:ascii="Bookman Old Style" w:hAnsi="Bookman Old Style"/>
        </w:rPr>
      </w:pPr>
      <w:r>
        <w:rPr>
          <w:rFonts w:ascii="Bookman Old Style" w:hAnsi="Bookman Old Style"/>
        </w:rPr>
        <w:t>Отуда је у највећем потицао узрок и за мног</w:t>
      </w:r>
      <w:r w:rsidR="00244230">
        <w:rPr>
          <w:rFonts w:ascii="Bookman Old Style" w:hAnsi="Bookman Old Style"/>
          <w:lang w:val="sr-Cyrl-CS"/>
        </w:rPr>
        <w:t>е</w:t>
      </w:r>
      <w:r>
        <w:rPr>
          <w:rFonts w:ascii="Bookman Old Style" w:hAnsi="Bookman Old Style"/>
        </w:rPr>
        <w:t xml:space="preserve"> неприлике због Марковићеве критике, и неприлике оних који су критиковали његове „радикалне” и „имагинарне” концепције народно – полит</w:t>
      </w:r>
      <w:r w:rsidR="00244230">
        <w:rPr>
          <w:rFonts w:ascii="Bookman Old Style" w:hAnsi="Bookman Old Style"/>
        </w:rPr>
        <w:t>ичког програма „разбојничке бан</w:t>
      </w:r>
      <w:r w:rsidR="00244230">
        <w:rPr>
          <w:rFonts w:ascii="Bookman Old Style" w:hAnsi="Bookman Old Style"/>
          <w:lang w:val="sr-Cyrl-CS"/>
        </w:rPr>
        <w:t>д</w:t>
      </w:r>
      <w:r>
        <w:rPr>
          <w:rFonts w:ascii="Bookman Old Style" w:hAnsi="Bookman Old Style"/>
        </w:rPr>
        <w:t xml:space="preserve">е” око </w:t>
      </w:r>
      <w:r>
        <w:rPr>
          <w:rFonts w:ascii="Bookman Old Style" w:hAnsi="Bookman Old Style"/>
          <w:i/>
        </w:rPr>
        <w:t>Радника</w:t>
      </w:r>
      <w:r>
        <w:rPr>
          <w:rFonts w:ascii="Bookman Old Style" w:hAnsi="Bookman Old Style"/>
        </w:rPr>
        <w:t xml:space="preserve">, „убилаца, робијаша, комунаца који се сви црвене крвљу племенитог кнеза Михаила”, како је грмела ондашња режимска српска штампа, сматрајући тешким злочином и само растурање </w:t>
      </w:r>
      <w:r>
        <w:rPr>
          <w:rFonts w:ascii="Bookman Old Style" w:hAnsi="Bookman Old Style"/>
          <w:i/>
        </w:rPr>
        <w:t>Србије на Истоку</w:t>
      </w:r>
      <w:r>
        <w:rPr>
          <w:rFonts w:ascii="Bookman Old Style" w:hAnsi="Bookman Old Style"/>
        </w:rPr>
        <w:t xml:space="preserve">, „најбоље, најоригиналније и најважније” Марковићево дело (Скерлић, 1910:67,107,73). </w:t>
      </w:r>
      <w:proofErr w:type="gramStart"/>
      <w:r>
        <w:rPr>
          <w:rFonts w:ascii="Bookman Old Style" w:hAnsi="Bookman Old Style"/>
        </w:rPr>
        <w:t xml:space="preserve">Ова књига „сва ишарана црвеним плајвазом” стајала је и на столу краљевског намесника Миливоја Петровића Блазнавца, који је круг око Марковића, нападао као револуционаре и комунисте, иако се раније „шушкало </w:t>
      </w:r>
      <w:r>
        <w:rPr>
          <w:rFonts w:ascii="Bookman Old Style" w:hAnsi="Bookman Old Style"/>
        </w:rPr>
        <w:lastRenderedPageBreak/>
        <w:t>понешто о неком уговору с Блазнавцем”.</w:t>
      </w:r>
      <w:proofErr w:type="gramEnd"/>
      <w:r>
        <w:rPr>
          <w:rFonts w:ascii="Bookman Old Style" w:hAnsi="Bookman Old Style"/>
        </w:rPr>
        <w:t xml:space="preserve"> Савезништву редакције „</w:t>
      </w:r>
      <w:r>
        <w:rPr>
          <w:rFonts w:ascii="Bookman Old Style" w:hAnsi="Bookman Old Style"/>
          <w:i/>
        </w:rPr>
        <w:t>Радника</w:t>
      </w:r>
      <w:r>
        <w:rPr>
          <w:rFonts w:ascii="Bookman Old Style" w:hAnsi="Bookman Old Style"/>
        </w:rPr>
        <w:t xml:space="preserve">” с Блазнавцем, о чему се поверио сам Марковић (Д. М. Ценић, у: Марковић XVI, 1996:148). </w:t>
      </w:r>
      <w:proofErr w:type="gramStart"/>
      <w:r>
        <w:rPr>
          <w:rFonts w:ascii="Bookman Old Style" w:hAnsi="Bookman Old Style"/>
        </w:rPr>
        <w:t>Док је Ј. Ристић, управљач Србије с неограниченом влашћу, наредио, по повратку С. Марковића у Србију (јесен 1873) да га нико не узнемирава (Перовић, 1993:190).</w:t>
      </w:r>
      <w:proofErr w:type="gramEnd"/>
      <w:r>
        <w:rPr>
          <w:rFonts w:ascii="Bookman Old Style" w:hAnsi="Bookman Old Style"/>
        </w:rPr>
        <w:t xml:space="preserve"> </w:t>
      </w:r>
      <w:proofErr w:type="gramStart"/>
      <w:r>
        <w:rPr>
          <w:rFonts w:ascii="Bookman Old Style" w:hAnsi="Bookman Old Style"/>
        </w:rPr>
        <w:t>Блазнавац им је претио „туцањем камена у Топчидеру (робијашница)”</w:t>
      </w:r>
      <w:r w:rsidR="00FD3C88">
        <w:rPr>
          <w:rFonts w:ascii="Bookman Old Style" w:hAnsi="Bookman Old Style"/>
          <w:lang w:val="sr-Cyrl-CS"/>
        </w:rPr>
        <w:t>,</w:t>
      </w:r>
      <w:r>
        <w:rPr>
          <w:rFonts w:ascii="Bookman Old Style" w:hAnsi="Bookman Old Style"/>
        </w:rPr>
        <w:t xml:space="preserve"> увидевш</w:t>
      </w:r>
      <w:r w:rsidR="00FD3C88">
        <w:rPr>
          <w:rFonts w:ascii="Bookman Old Style" w:hAnsi="Bookman Old Style"/>
        </w:rPr>
        <w:t>и</w:t>
      </w:r>
      <w:r>
        <w:rPr>
          <w:rFonts w:ascii="Bookman Old Style" w:hAnsi="Bookman Old Style"/>
        </w:rPr>
        <w:t xml:space="preserve"> да више нема ништа од његовог кола младих људи и појаса око младог кнеза Милана Обреновића, у чијем би друштву делио власт и радио на напретку земље (Марковић VIII, 1995:116).</w:t>
      </w:r>
      <w:proofErr w:type="gramEnd"/>
      <w:r>
        <w:rPr>
          <w:rFonts w:ascii="Bookman Old Style" w:hAnsi="Bookman Old Style"/>
        </w:rPr>
        <w:t xml:space="preserve"> Највероватније члан тог кола био је и Марковић. Блазнавцу је преостало да под оптужбом да је „желео смрт” кнеза Милана, под његовим притиском, уместо срамне, изабере часну смрт „испијањем” отрова (1873) и буде свечано сахрањен, уз оплакивање званичних листова о губитку „великог државника, који је изненада преминуо од дифтерије” (Перовић, 1993:189).</w:t>
      </w:r>
    </w:p>
    <w:p w:rsidR="004F6021" w:rsidRDefault="004F6021" w:rsidP="004F6021">
      <w:pPr>
        <w:spacing w:before="60" w:after="0"/>
        <w:ind w:firstLine="720"/>
        <w:jc w:val="both"/>
        <w:rPr>
          <w:rFonts w:ascii="Bookman Old Style" w:hAnsi="Bookman Old Style"/>
        </w:rPr>
      </w:pPr>
      <w:r>
        <w:rPr>
          <w:rFonts w:ascii="Bookman Old Style" w:hAnsi="Bookman Old Style"/>
        </w:rPr>
        <w:t xml:space="preserve">У таквој друштвеној клими, достојној савремених трилера, настала је, може се слободно рећи и прва „социолошка студија” у Србији, </w:t>
      </w:r>
      <w:r>
        <w:rPr>
          <w:rFonts w:ascii="Bookman Old Style" w:hAnsi="Bookman Old Style"/>
          <w:i/>
        </w:rPr>
        <w:t>Србија на Истоку</w:t>
      </w:r>
      <w:r>
        <w:rPr>
          <w:rFonts w:ascii="Bookman Old Style" w:hAnsi="Bookman Old Style"/>
        </w:rPr>
        <w:t xml:space="preserve">, или боље и тачније рећи прва „историјска социологија” једног социјалног аналитичара какав је био С. Марковић, са свим врлинама и манама свога времена. </w:t>
      </w:r>
      <w:proofErr w:type="gramStart"/>
      <w:r>
        <w:rPr>
          <w:rFonts w:ascii="Bookman Old Style" w:hAnsi="Bookman Old Style"/>
        </w:rPr>
        <w:t>Иначе, историјска социологија, у свом најбољем виду је „рационална, критичка и имагинативна.</w:t>
      </w:r>
      <w:proofErr w:type="gramEnd"/>
      <w:r>
        <w:rPr>
          <w:rFonts w:ascii="Bookman Old Style" w:hAnsi="Bookman Old Style"/>
        </w:rPr>
        <w:t xml:space="preserve"> Она трага за механизмима помоћу којег се друштва мењају или репродукују”, „тражи скривене структуре које неке људске тежње осујећују док друге чине остваривим, без обзира на то да ли </w:t>
      </w:r>
      <w:r w:rsidR="00FD3C88">
        <w:rPr>
          <w:rFonts w:ascii="Bookman Old Style" w:hAnsi="Bookman Old Style"/>
        </w:rPr>
        <w:t>их ценимо или не” (Смит, 2001:7</w:t>
      </w:r>
      <w:r w:rsidR="00FD3C88">
        <w:rPr>
          <w:rFonts w:ascii="Bookman Old Style" w:hAnsi="Bookman Old Style"/>
          <w:lang w:val="sr-Cyrl-CS"/>
        </w:rPr>
        <w:t>).</w:t>
      </w:r>
      <w:r>
        <w:rPr>
          <w:rFonts w:ascii="Bookman Old Style" w:hAnsi="Bookman Old Style"/>
        </w:rPr>
        <w:t xml:space="preserve"> Чини се да је Марковић, трагајући за механизмима примене и репродукције српског друштва, понирући у скривене структуре, две деценије пре Диркема, разликовањем нормалног од патолошког, прихватио без задршке, основно начело, </w:t>
      </w:r>
      <w:r>
        <w:rPr>
          <w:rFonts w:ascii="Bookman Old Style" w:hAnsi="Bookman Old Style"/>
          <w:i/>
        </w:rPr>
        <w:t>објективне стварности друштвених чињеница</w:t>
      </w:r>
      <w:r>
        <w:rPr>
          <w:rFonts w:ascii="Bookman Old Style" w:hAnsi="Bookman Old Style"/>
        </w:rPr>
        <w:t xml:space="preserve">, издвојивши га од споредних питања. </w:t>
      </w:r>
      <w:proofErr w:type="gramStart"/>
      <w:r>
        <w:rPr>
          <w:rFonts w:ascii="Bookman Old Style" w:hAnsi="Bookman Old Style"/>
        </w:rPr>
        <w:t>Тако је остао веран „социолошкој традицији” из чијег признања је произашла целокупна социлогија.</w:t>
      </w:r>
      <w:proofErr w:type="gramEnd"/>
      <w:r>
        <w:rPr>
          <w:rFonts w:ascii="Bookman Old Style" w:hAnsi="Bookman Old Style"/>
        </w:rPr>
        <w:t xml:space="preserve"> </w:t>
      </w:r>
      <w:proofErr w:type="gramStart"/>
      <w:r>
        <w:rPr>
          <w:rFonts w:ascii="Bookman Old Style" w:hAnsi="Bookman Old Style"/>
        </w:rPr>
        <w:t>Јер „наука социологије могла се на миру родити тек онога дана када се наслутило да друштвене појаве, иако нису материјалне, остају реалне ствари које подносе пропитивање” (Диркем, 1999:18).</w:t>
      </w:r>
      <w:proofErr w:type="gramEnd"/>
      <w:r>
        <w:rPr>
          <w:rFonts w:ascii="Bookman Old Style" w:hAnsi="Bookman Old Style"/>
        </w:rPr>
        <w:t xml:space="preserve"> </w:t>
      </w:r>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Борећи се против колективне репресије ка најуобичајенијим моделима мишљења, уздижући свој разум, изнад ауторитета, Марковић је друштвене чињенице у Србији пропитивао као односе, што је неупоредиво теже, а мање као ствари и личности, што је много лакше.</w:t>
      </w:r>
      <w:proofErr w:type="gramEnd"/>
      <w:r>
        <w:rPr>
          <w:rFonts w:ascii="Bookman Old Style" w:hAnsi="Bookman Old Style"/>
        </w:rPr>
        <w:t xml:space="preserve"> Раскидајући одлучно са спонтаном филозофијом историје, он је акумулацијом знања и синтезом својих идеја, ојачаних опозиционом снагом анализе постојеће стварности, смештајући </w:t>
      </w:r>
      <w:r>
        <w:rPr>
          <w:rFonts w:ascii="Bookman Old Style" w:hAnsi="Bookman Old Style"/>
          <w:i/>
        </w:rPr>
        <w:t>Србију на Истоку</w:t>
      </w:r>
      <w:r>
        <w:rPr>
          <w:rFonts w:ascii="Bookman Old Style" w:hAnsi="Bookman Old Style"/>
        </w:rPr>
        <w:t xml:space="preserve"> дошао до своје најбоље „социјално – политичне штудије”, у којој само „пишчево име јамчи за унутрашњу вредност садржаја”. Покушавајући да види какво би друштво могло да буде, Марковић је настојао да адекватно сагледа какво српско друштво заиста јесте, показујући „постанак тадашње српске државе и значај прве српске револуције” кроз развитак српског народа после ослобођења од „турског господства”. Његов рад се више ограничио на „развитак друштвених и државних одношаја”, „стања и појмова”, без карактеризације личности оног времена, пре свега, сагледавањем последица развитка традиционалних установа и појмова, утицаја науке, или п</w:t>
      </w:r>
      <w:r w:rsidR="008D52BC">
        <w:rPr>
          <w:rFonts w:ascii="Bookman Old Style" w:hAnsi="Bookman Old Style"/>
          <w:lang w:val="sr-Cyrl-CS"/>
        </w:rPr>
        <w:t>р</w:t>
      </w:r>
      <w:r>
        <w:rPr>
          <w:rFonts w:ascii="Bookman Old Style" w:hAnsi="Bookman Old Style"/>
        </w:rPr>
        <w:t xml:space="preserve">остог подражавања туђинских форми, на развитак политичке форме „нове </w:t>
      </w:r>
      <w:r>
        <w:rPr>
          <w:rFonts w:ascii="Bookman Old Style" w:hAnsi="Bookman Old Style"/>
        </w:rPr>
        <w:lastRenderedPageBreak/>
        <w:t xml:space="preserve">српске државе”, проблем њених граница, влада и управљања. Дефинишући државу као „само организовано друштво” чије темеље „породични и друштвени економски склоп”, „само чувају” политичке установе. </w:t>
      </w:r>
      <w:proofErr w:type="gramStart"/>
      <w:r>
        <w:rPr>
          <w:rFonts w:ascii="Bookman Old Style" w:hAnsi="Bookman Old Style"/>
        </w:rPr>
        <w:t>Марковић је тумачећи постанак саме српске државе и последице српске револуције, показивао је шта српски народ треба да ради, чему да тежи у великој борби за ослобођење, шта је добио, а шта изгубио у свом државном развитку.</w:t>
      </w:r>
      <w:proofErr w:type="gramEnd"/>
      <w:r>
        <w:rPr>
          <w:rFonts w:ascii="Bookman Old Style" w:hAnsi="Bookman Old Style"/>
        </w:rPr>
        <w:t xml:space="preserve"> </w:t>
      </w:r>
      <w:proofErr w:type="gramStart"/>
      <w:r>
        <w:rPr>
          <w:rFonts w:ascii="Bookman Old Style" w:hAnsi="Bookman Old Style"/>
        </w:rPr>
        <w:t>Није сумњао у лидерску улогу Србије, у ослобођењу Балканског полуострва, која ће се у потпуности потврдити четири деценије касније.</w:t>
      </w:r>
      <w:proofErr w:type="gramEnd"/>
      <w:r>
        <w:rPr>
          <w:rFonts w:ascii="Bookman Old Style" w:hAnsi="Bookman Old Style"/>
        </w:rPr>
        <w:t xml:space="preserve"> Циљ самосталног државног развитка, „слободу и јединство” српског народа Марковић је замишљао и разумевао као „потпуно ослобођење од власти тираније, од умног и материјалног ропства”, чији би основ као и сваке цивилизације било „развијено мишљење и развијено осећање”, заштита сваке личности од насиља других и насиља саме државе („држава слободни договор грађана”); као могућност да усавршавањем народних друштвених установа и појмова, применом научних достигнућа и открића, без примене „туђинске форме и закона под именом цивилизације”, </w:t>
      </w:r>
      <w:r w:rsidR="008D52BC">
        <w:rPr>
          <w:rFonts w:ascii="Bookman Old Style" w:hAnsi="Bookman Old Style"/>
        </w:rPr>
        <w:t>као што се то радило у „</w:t>
      </w:r>
      <w:r w:rsidR="008D52BC">
        <w:rPr>
          <w:rFonts w:ascii="Bookman Old Style" w:hAnsi="Bookman Old Style"/>
          <w:lang w:val="sr-Cyrl-CS"/>
        </w:rPr>
        <w:t>ш</w:t>
      </w:r>
      <w:r>
        <w:rPr>
          <w:rFonts w:ascii="Bookman Old Style" w:hAnsi="Bookman Old Style"/>
        </w:rPr>
        <w:t>умадијској кнежевини” (и данас понавља у „европеској” Србији – М.Ш.), изгради „ориђиналну словенску друштвену зграду” и „оснује друштво на основу слободе,једнакости и братске утакмице”, чему су онда (и сад) тежили сви напредни народи света” (Марковић VIII, [1872] 1995:3,4,7,75,78,79,84,96). У том смислу „држава војничко – полицијска” каква је била ондашња Србија (и касније) сасвим је непотребна српском народу, који у новој држави нема „</w:t>
      </w:r>
      <w:r>
        <w:rPr>
          <w:rFonts w:ascii="Bookman Old Style" w:hAnsi="Bookman Old Style"/>
          <w:i/>
        </w:rPr>
        <w:t>ни унутарње ни спољње слободе</w:t>
      </w:r>
      <w:r>
        <w:rPr>
          <w:rFonts w:ascii="Bookman Old Style" w:hAnsi="Bookman Old Style"/>
        </w:rPr>
        <w:t>”, с обзиром да се унутрашња и спољна политика, закони и св</w:t>
      </w:r>
      <w:r w:rsidR="008D52BC">
        <w:rPr>
          <w:rFonts w:ascii="Bookman Old Style" w:hAnsi="Bookman Old Style"/>
        </w:rPr>
        <w:t>е друго удешавало „интригом и „</w:t>
      </w:r>
      <w:r w:rsidR="008D52BC">
        <w:rPr>
          <w:rFonts w:ascii="Bookman Old Style" w:hAnsi="Bookman Old Style"/>
          <w:lang w:val="sr-Cyrl-CS"/>
        </w:rPr>
        <w:t>в</w:t>
      </w:r>
      <w:r>
        <w:rPr>
          <w:rFonts w:ascii="Bookman Old Style" w:hAnsi="Bookman Old Style"/>
        </w:rPr>
        <w:t xml:space="preserve">нушенијем” странаца”, најчешће у „господским салонима преко жена, шпијона и лакеја који су само по милости овога или онога носили титулу и униформу српског чиновника”. Пужење и увијање пред страном господом, не </w:t>
      </w:r>
      <w:r>
        <w:rPr>
          <w:rFonts w:ascii="Bookman Old Style" w:hAnsi="Bookman Old Style"/>
          <w:i/>
        </w:rPr>
        <w:t>због државних разлога</w:t>
      </w:r>
      <w:r>
        <w:rPr>
          <w:rFonts w:ascii="Bookman Old Style" w:hAnsi="Bookman Old Style"/>
        </w:rPr>
        <w:t xml:space="preserve"> и осећаја политичке слабости, већ што је то постао „лакејски ропски дух” више „српске класе”, што је то била „цивилизација”, „нобл”, чиме се добијало поштовање код „страних дворова”, ордени и друга „одличја”. А гаранција слободе и напредовања тражила у милостињи и гаранцијама конзулских салона, </w:t>
      </w:r>
      <w:r w:rsidR="008D52BC">
        <w:rPr>
          <w:rFonts w:ascii="Bookman Old Style" w:hAnsi="Bookman Old Style"/>
        </w:rPr>
        <w:t xml:space="preserve">грабежи капиталиста и отрцаних </w:t>
      </w:r>
      <w:r w:rsidR="008D52BC">
        <w:rPr>
          <w:rFonts w:ascii="Bookman Old Style" w:hAnsi="Bookman Old Style"/>
          <w:lang w:val="sr-Cyrl-CS"/>
        </w:rPr>
        <w:t>ћ</w:t>
      </w:r>
      <w:r>
        <w:rPr>
          <w:rFonts w:ascii="Bookman Old Style" w:hAnsi="Bookman Old Style"/>
        </w:rPr>
        <w:t>ифтинских економских теорија, како би непрестано остало „животињско клање и отимање”, „цивилизација, која се карактерише сјајношћу власника, богатством и нацифраношћу њихове околине а у исто време понизношћу и крајњом сиротињом већине народа” (исто, 84-85,89,90,79,81).</w:t>
      </w:r>
    </w:p>
    <w:p w:rsidR="004F6021" w:rsidRDefault="004F6021" w:rsidP="004F6021">
      <w:pPr>
        <w:spacing w:before="60" w:after="0"/>
        <w:ind w:firstLine="720"/>
        <w:jc w:val="both"/>
        <w:rPr>
          <w:rFonts w:ascii="Bookman Old Style" w:hAnsi="Bookman Old Style"/>
        </w:rPr>
      </w:pPr>
      <w:r>
        <w:rPr>
          <w:rFonts w:ascii="Bookman Old Style" w:hAnsi="Bookman Old Style"/>
        </w:rPr>
        <w:t xml:space="preserve">С друге стране, повезујући национално и социјално ослобођење Срба, Марковић је оштро критиковао начело српске политике, под називом „Велика Србија”, верујући да би у новој држави наступили исти правни и економски односи, са свим последицама, који су постојали и постоје у Србији. Ништавило те „велике политике” огледало се у неодољивим препрекама: независност Црне Горе, са њеним интересима у Босни и Старој Србији; властела босанска, њена права, и останак босанске раје у ропству. Добити Босну ратом, значило би изазивање </w:t>
      </w:r>
      <w:r>
        <w:rPr>
          <w:rFonts w:ascii="Bookman Old Style" w:hAnsi="Bookman Old Style"/>
          <w:i/>
        </w:rPr>
        <w:t>социјалне револуције</w:t>
      </w:r>
      <w:r>
        <w:rPr>
          <w:rFonts w:ascii="Bookman Old Style" w:hAnsi="Bookman Old Style"/>
        </w:rPr>
        <w:t>, уништење домаће аристократије, тако да остаје отворено питање како би ослобођена одушевљена раја прихватила да „дође под српске пандуре капетане и остале господаре?</w:t>
      </w:r>
      <w:proofErr w:type="gramStart"/>
      <w:r>
        <w:rPr>
          <w:rFonts w:ascii="Bookman Old Style" w:hAnsi="Bookman Old Style"/>
        </w:rPr>
        <w:t>”.</w:t>
      </w:r>
      <w:proofErr w:type="gramEnd"/>
      <w:r>
        <w:rPr>
          <w:rFonts w:ascii="Bookman Old Style" w:hAnsi="Bookman Old Style"/>
        </w:rPr>
        <w:t xml:space="preserve"> Очигледно за Марковића, политичка мисао „Велика Србија”, била је највећа политичка </w:t>
      </w:r>
      <w:r>
        <w:rPr>
          <w:rFonts w:ascii="Bookman Old Style" w:hAnsi="Bookman Old Style"/>
        </w:rPr>
        <w:lastRenderedPageBreak/>
        <w:t xml:space="preserve">„утопија” у мозаику различитих балканских народа који никако неће пристати да се „анексира” у </w:t>
      </w:r>
      <w:r>
        <w:rPr>
          <w:rFonts w:ascii="Bookman Old Style" w:hAnsi="Bookman Old Style"/>
          <w:i/>
        </w:rPr>
        <w:t>српској монархији</w:t>
      </w:r>
      <w:r>
        <w:rPr>
          <w:rFonts w:ascii="Bookman Old Style" w:hAnsi="Bookman Old Style"/>
        </w:rPr>
        <w:t>, налик на Аустрију или Угарску, која је за саме српске државнике неодржива. Зато Марковић пита: „Је ли вредно да се српски народ бори за такву бесмислицу само зато што су неки српски државници добили вољу да мајмунишу Кавуру или Бизмарку?</w:t>
      </w:r>
      <w:proofErr w:type="gramStart"/>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Одговор Марковића је недвосмислено одречан.</w:t>
      </w:r>
      <w:proofErr w:type="gramEnd"/>
      <w:r>
        <w:rPr>
          <w:rFonts w:ascii="Bookman Old Style" w:hAnsi="Bookman Old Style"/>
        </w:rPr>
        <w:t xml:space="preserve"> </w:t>
      </w:r>
      <w:proofErr w:type="gramStart"/>
      <w:r>
        <w:rPr>
          <w:rFonts w:ascii="Bookman Old Style" w:hAnsi="Bookman Old Style"/>
        </w:rPr>
        <w:t>„Србија не сме бити жртвована интересу једне породице или боље – интересима неколико властољубаца”.</w:t>
      </w:r>
      <w:proofErr w:type="gramEnd"/>
      <w:r>
        <w:rPr>
          <w:rFonts w:ascii="Bookman Old Style" w:hAnsi="Bookman Old Style"/>
        </w:rPr>
        <w:t xml:space="preserve"> Једини излаз за српски народ Марковић је видео у балканској револуцији која би срушила све државе, које не дозвољавају народима да се „сједине као слободни људи и равноправни радници; као савез општина – жупанија – држава – како им најудесније буде” (исто, 92-93</w:t>
      </w:r>
      <w:proofErr w:type="gramStart"/>
      <w:r>
        <w:rPr>
          <w:rFonts w:ascii="Bookman Old Style" w:hAnsi="Bookman Old Style"/>
        </w:rPr>
        <w:t>,97</w:t>
      </w:r>
      <w:proofErr w:type="gramEnd"/>
      <w:r>
        <w:rPr>
          <w:rFonts w:ascii="Bookman Old Style" w:hAnsi="Bookman Old Style"/>
        </w:rPr>
        <w:t>).</w:t>
      </w:r>
    </w:p>
    <w:p w:rsidR="004F6021" w:rsidRDefault="004F6021" w:rsidP="004F6021">
      <w:pPr>
        <w:spacing w:before="60" w:after="0"/>
        <w:ind w:firstLine="720"/>
        <w:jc w:val="both"/>
        <w:rPr>
          <w:rFonts w:ascii="Bookman Old Style" w:hAnsi="Bookman Old Style"/>
        </w:rPr>
      </w:pPr>
      <w:r>
        <w:rPr>
          <w:rFonts w:ascii="Bookman Old Style" w:hAnsi="Bookman Old Style"/>
        </w:rPr>
        <w:t xml:space="preserve">Ове идеје „реално” и „имагинарно”, Марковић је уобличио још у „петроградској фази”, у чланку: „Велика Србија”, (1868), сматрајући да у условима лажних појмова, политичке незрелости и несвесноти, („српски народ већином не мисли ни о свом праву ни о равноправности с другим народима”), политику „јаке и велике Србије” противну темељним интересима српског народа, која уједињена по форми само би спречавала и окивала његове материјалне и умне снаге, и касније или раније довела би до неке спољашње или унутрашње катастрофе. </w:t>
      </w:r>
      <w:proofErr w:type="gramStart"/>
      <w:r>
        <w:rPr>
          <w:rFonts w:ascii="Bookman Old Style" w:hAnsi="Bookman Old Style"/>
        </w:rPr>
        <w:t>„Српски народ ван кнежевине добио би врло мало, а народу у кнежевини у „великој Србији” било би много горе но што му је сада у малој Србији” (Марковић I, 1987:194,192,193).</w:t>
      </w:r>
      <w:proofErr w:type="gramEnd"/>
    </w:p>
    <w:p w:rsidR="004F6021" w:rsidRDefault="004F6021" w:rsidP="004F6021">
      <w:pPr>
        <w:spacing w:before="60" w:after="0"/>
        <w:ind w:firstLine="720"/>
        <w:jc w:val="both"/>
        <w:rPr>
          <w:rFonts w:ascii="Bookman Old Style" w:hAnsi="Bookman Old Style"/>
        </w:rPr>
      </w:pPr>
      <w:r>
        <w:rPr>
          <w:rFonts w:ascii="Bookman Old Style" w:hAnsi="Bookman Old Style"/>
        </w:rPr>
        <w:t xml:space="preserve">Српско јединство, како је Марковић писао у чланку: „Социјализам или друштвено питање” (1874), мора садржавати нешто стварно, пре свега државу са њеним границама. </w:t>
      </w:r>
      <w:proofErr w:type="gramStart"/>
      <w:r>
        <w:rPr>
          <w:rFonts w:ascii="Bookman Old Style" w:hAnsi="Bookman Old Style"/>
        </w:rPr>
        <w:t>Али те границе немогуће је одредити без сукоба са суседима (Хрвати, Бугари, Румуни).</w:t>
      </w:r>
      <w:proofErr w:type="gramEnd"/>
      <w:r>
        <w:rPr>
          <w:rFonts w:ascii="Bookman Old Style" w:hAnsi="Bookman Old Style"/>
        </w:rPr>
        <w:t xml:space="preserve"> </w:t>
      </w:r>
      <w:proofErr w:type="gramStart"/>
      <w:r>
        <w:rPr>
          <w:rFonts w:ascii="Bookman Old Style" w:hAnsi="Bookman Old Style"/>
        </w:rPr>
        <w:t xml:space="preserve">Тим пре што српски народ нема никаквих </w:t>
      </w:r>
      <w:r w:rsidR="00CD7AD8">
        <w:rPr>
          <w:rFonts w:ascii="Bookman Old Style" w:hAnsi="Bookman Old Style"/>
          <w:lang w:val="sr-Cyrl-CS"/>
        </w:rPr>
        <w:t xml:space="preserve">географских </w:t>
      </w:r>
      <w:r>
        <w:rPr>
          <w:rFonts w:ascii="Bookman Old Style" w:hAnsi="Bookman Old Style"/>
        </w:rPr>
        <w:t>ни етнографских граница које би му одређивале неку јединствену целину.</w:t>
      </w:r>
      <w:proofErr w:type="gramEnd"/>
      <w:r>
        <w:rPr>
          <w:rFonts w:ascii="Bookman Old Style" w:hAnsi="Bookman Old Style"/>
        </w:rPr>
        <w:t xml:space="preserve"> </w:t>
      </w:r>
      <w:proofErr w:type="gramStart"/>
      <w:r>
        <w:rPr>
          <w:rFonts w:ascii="Bookman Old Style" w:hAnsi="Bookman Old Style"/>
        </w:rPr>
        <w:t xml:space="preserve">Стварање једне државе српског народа подразумева непријатељске односе са Хрватима, Бугарима и Румунима, рушење Турске и Аустрије, преузимање улоге </w:t>
      </w:r>
      <w:r>
        <w:rPr>
          <w:rFonts w:ascii="Bookman Old Style" w:hAnsi="Bookman Old Style"/>
          <w:i/>
        </w:rPr>
        <w:t>освајача</w:t>
      </w:r>
      <w:r>
        <w:rPr>
          <w:rFonts w:ascii="Bookman Old Style" w:hAnsi="Bookman Old Style"/>
        </w:rPr>
        <w:t>.</w:t>
      </w:r>
      <w:proofErr w:type="gramEnd"/>
      <w:r>
        <w:rPr>
          <w:rFonts w:ascii="Bookman Old Style" w:hAnsi="Bookman Old Style"/>
        </w:rPr>
        <w:t xml:space="preserve"> </w:t>
      </w:r>
      <w:proofErr w:type="gramStart"/>
      <w:r>
        <w:rPr>
          <w:rFonts w:ascii="Bookman Old Style" w:hAnsi="Bookman Old Style"/>
        </w:rPr>
        <w:t>Чак ни српска уједињена омладина у Угарској не узима озбиљно „српско уједињење”.</w:t>
      </w:r>
      <w:proofErr w:type="gramEnd"/>
      <w:r>
        <w:rPr>
          <w:rFonts w:ascii="Bookman Old Style" w:hAnsi="Bookman Old Style"/>
        </w:rPr>
        <w:t xml:space="preserve"> </w:t>
      </w:r>
      <w:proofErr w:type="gramStart"/>
      <w:r>
        <w:rPr>
          <w:rFonts w:ascii="Bookman Old Style" w:hAnsi="Bookman Old Style"/>
        </w:rPr>
        <w:t>Под ослобођењем и уједињењем Срба они су подразумевали ослобођење Срба у Турској, с којима би остали у „духовном јединству”.</w:t>
      </w:r>
      <w:proofErr w:type="gramEnd"/>
      <w:r>
        <w:rPr>
          <w:rFonts w:ascii="Bookman Old Style" w:hAnsi="Bookman Old Style"/>
        </w:rPr>
        <w:t xml:space="preserve"> </w:t>
      </w:r>
      <w:proofErr w:type="gramStart"/>
      <w:r>
        <w:rPr>
          <w:rFonts w:ascii="Bookman Old Style" w:hAnsi="Bookman Old Style"/>
        </w:rPr>
        <w:t xml:space="preserve">Најснажнији део те омладине, </w:t>
      </w:r>
      <w:r>
        <w:rPr>
          <w:rFonts w:ascii="Bookman Old Style" w:hAnsi="Bookman Old Style"/>
          <w:i/>
        </w:rPr>
        <w:t>Српска народна странка</w:t>
      </w:r>
      <w:r>
        <w:rPr>
          <w:rFonts w:ascii="Bookman Old Style" w:hAnsi="Bookman Old Style"/>
        </w:rPr>
        <w:t xml:space="preserve"> у Угарској, теоријски и практично заступала је „начело федерације – начело које види српски народ или у савез источних народа, или у савез југословенски, али никако не у једну српску државу”.</w:t>
      </w:r>
      <w:proofErr w:type="gramEnd"/>
      <w:r>
        <w:rPr>
          <w:rFonts w:ascii="Bookman Old Style" w:hAnsi="Bookman Old Style"/>
        </w:rPr>
        <w:t xml:space="preserve"> На другој страни „о српској држави која би обухватила све Србе у Турској и Аустро – Угарској ни један српски држав</w:t>
      </w:r>
      <w:r w:rsidR="00CD7AD8">
        <w:rPr>
          <w:rFonts w:ascii="Bookman Old Style" w:hAnsi="Bookman Old Style"/>
        </w:rPr>
        <w:t>ник није никада ни размишљао” (</w:t>
      </w:r>
      <w:r w:rsidR="00CD7AD8">
        <w:rPr>
          <w:rFonts w:ascii="Bookman Old Style" w:hAnsi="Bookman Old Style"/>
          <w:lang w:val="sr-Cyrl-CS"/>
        </w:rPr>
        <w:t>с</w:t>
      </w:r>
      <w:r>
        <w:rPr>
          <w:rFonts w:ascii="Bookman Old Style" w:hAnsi="Bookman Old Style"/>
        </w:rPr>
        <w:t xml:space="preserve">иц), док не само Бугари, већ ни Црна Гора, није ни најмање показивала вољу да буде провинција „велике Србије”, а „савез с Грчком” није донео ништа, па су „напуштени” морски планови о српском „ослобођењу” и „уједињењу”. Успостава једне државе народа поцепаног на „три вере и четири државе”, који у Србији једва има милион и двестапедесет хиљада становника јесте по Марковићу, управо Дон-Кихотска политика, и могла је само понићи у главама људи који имају такав појам о влади и држави као Дон-Кихот о ритерству. </w:t>
      </w:r>
      <w:proofErr w:type="gramStart"/>
      <w:r>
        <w:rPr>
          <w:rFonts w:ascii="Bookman Old Style" w:hAnsi="Bookman Old Style"/>
        </w:rPr>
        <w:t xml:space="preserve">Уједињењем Србије, Босне, Црне Горе, Херцеговине и Старе Србије, „Велика Србија” морала би нужно постати, војничко – полицијска држава, улажући сву снагу у одбрану од спољних непријатеља, од умног и </w:t>
      </w:r>
      <w:r>
        <w:rPr>
          <w:rFonts w:ascii="Bookman Old Style" w:hAnsi="Bookman Old Style"/>
        </w:rPr>
        <w:lastRenderedPageBreak/>
        <w:t>културног развитка не би остало ништа.</w:t>
      </w:r>
      <w:proofErr w:type="gramEnd"/>
      <w:r>
        <w:rPr>
          <w:rFonts w:ascii="Bookman Old Style" w:hAnsi="Bookman Old Style"/>
        </w:rPr>
        <w:t xml:space="preserve"> </w:t>
      </w:r>
      <w:proofErr w:type="gramStart"/>
      <w:r>
        <w:rPr>
          <w:rFonts w:ascii="Bookman Old Style" w:hAnsi="Bookman Old Style"/>
        </w:rPr>
        <w:t>Спољне околности чине настанак и опстанак такве државе немогућим.</w:t>
      </w:r>
      <w:proofErr w:type="gramEnd"/>
      <w:r>
        <w:rPr>
          <w:rFonts w:ascii="Bookman Old Style" w:hAnsi="Bookman Old Style"/>
        </w:rPr>
        <w:t xml:space="preserve"> </w:t>
      </w:r>
      <w:proofErr w:type="gramStart"/>
      <w:r>
        <w:rPr>
          <w:rFonts w:ascii="Bookman Old Style" w:hAnsi="Bookman Old Style"/>
        </w:rPr>
        <w:t>Ништа мање нису ни унутрашње препреке, културне разлике земаља које би ушле у њен састав (Србија, Босна и Црна Гора).</w:t>
      </w:r>
      <w:proofErr w:type="gramEnd"/>
      <w:r>
        <w:rPr>
          <w:rFonts w:ascii="Bookman Old Style" w:hAnsi="Bookman Old Style"/>
        </w:rPr>
        <w:t xml:space="preserve"> </w:t>
      </w:r>
      <w:proofErr w:type="gramStart"/>
      <w:r>
        <w:rPr>
          <w:rFonts w:ascii="Bookman Old Style" w:hAnsi="Bookman Old Style"/>
        </w:rPr>
        <w:t>Србијанско друштво је засновано на приватној својини, слободи рада, конкуренцији, бирократској управи, извесном степену свести о унутрашњој самосталности и самоуправи, претпоставкама за савршенији државни и друштвени склоп према другим српским земљама.</w:t>
      </w:r>
      <w:proofErr w:type="gramEnd"/>
      <w:r>
        <w:rPr>
          <w:rFonts w:ascii="Bookman Old Style" w:hAnsi="Bookman Old Style"/>
        </w:rPr>
        <w:t xml:space="preserve"> </w:t>
      </w:r>
      <w:proofErr w:type="gramStart"/>
      <w:r>
        <w:rPr>
          <w:rFonts w:ascii="Bookman Old Style" w:hAnsi="Bookman Old Style"/>
        </w:rPr>
        <w:t>У Босни влада стара српска властела, пониженост и утученост народа, подељеност на три вере, о чему још дуго се мора водити рачуна.</w:t>
      </w:r>
      <w:proofErr w:type="gramEnd"/>
      <w:r>
        <w:rPr>
          <w:rFonts w:ascii="Bookman Old Style" w:hAnsi="Bookman Old Style"/>
        </w:rPr>
        <w:t xml:space="preserve"> </w:t>
      </w:r>
      <w:proofErr w:type="gramStart"/>
      <w:r>
        <w:rPr>
          <w:rFonts w:ascii="Bookman Old Style" w:hAnsi="Bookman Old Style"/>
        </w:rPr>
        <w:t>Цивилизацијски услови у Босни су сасвим друкчији но у Србији. Док је Црна Гора „још племенско пре-друштвено стање” на које се калеме неки елементи европских државних система.</w:t>
      </w:r>
      <w:proofErr w:type="gramEnd"/>
      <w:r>
        <w:rPr>
          <w:rFonts w:ascii="Bookman Old Style" w:hAnsi="Bookman Old Style"/>
        </w:rPr>
        <w:t xml:space="preserve"> Црногорци по економском и друштвеном развитку и свести о самоуправи такође се сасвим разликују од Србије. Херцеговина се једним делом приближава Босни а другим делом Црној Гори, а Стара Србија једним делом Србији а другим Црној Гори. Као решење „одричући се народности” као општег правила образовања држава, Марковић види савезно устројство</w:t>
      </w:r>
      <w:r w:rsidR="00A43D3B">
        <w:rPr>
          <w:rFonts w:ascii="Bookman Old Style" w:hAnsi="Bookman Old Style"/>
        </w:rPr>
        <w:t>, три самостална унутрашња уређ</w:t>
      </w:r>
      <w:r>
        <w:rPr>
          <w:rFonts w:ascii="Bookman Old Style" w:hAnsi="Bookman Old Style"/>
        </w:rPr>
        <w:t>ења, три главна дела српског народа, које би подразумевало „ослобођење у културно уједињење, а не уједињење канцеларија, које би му донеле неизбежно тиранију и материјално пропадање”. Социјалисти су изнели јасан програм унутрашњег и спољнег развитка српског народа: „социјални преображај изнутра, на основу народног суверенитета и општинске самоуправе, револуција у Турској и федерација на Балканском полуострву” (Марковић XIII, 1996:150,152-155).</w:t>
      </w:r>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У самој ствари треба да стоји колективна задруга, социјална општина, односно федерација општина, из којих се склапа цело друштво социјалне демократије.</w:t>
      </w:r>
      <w:proofErr w:type="gramEnd"/>
      <w:r>
        <w:rPr>
          <w:rFonts w:ascii="Bookman Old Style" w:hAnsi="Bookman Old Style"/>
        </w:rPr>
        <w:t xml:space="preserve"> </w:t>
      </w:r>
      <w:proofErr w:type="gramStart"/>
      <w:r>
        <w:rPr>
          <w:rFonts w:ascii="Bookman Old Style" w:hAnsi="Bookman Old Style"/>
        </w:rPr>
        <w:t>Томе треба додати да је општина код Словена врло често значила и</w:t>
      </w:r>
      <w:r w:rsidR="00A43D3B">
        <w:rPr>
          <w:rFonts w:ascii="Bookman Old Style" w:hAnsi="Bookman Old Style"/>
        </w:rPr>
        <w:t>сто што и република (исто, 117)</w:t>
      </w:r>
      <w:r w:rsidR="00A43D3B">
        <w:rPr>
          <w:rFonts w:ascii="Bookman Old Style" w:hAnsi="Bookman Old Style"/>
          <w:lang w:val="sr-Cyrl-CS"/>
        </w:rPr>
        <w:t>.</w:t>
      </w:r>
      <w:proofErr w:type="gramEnd"/>
      <w:r w:rsidR="00A43D3B">
        <w:rPr>
          <w:rFonts w:ascii="Bookman Old Style" w:hAnsi="Bookman Old Style"/>
        </w:rPr>
        <w:t xml:space="preserve"> </w:t>
      </w:r>
      <w:r w:rsidR="00A43D3B">
        <w:rPr>
          <w:rFonts w:ascii="Bookman Old Style" w:hAnsi="Bookman Old Style"/>
          <w:lang w:val="sr-Cyrl-CS"/>
        </w:rPr>
        <w:t>М</w:t>
      </w:r>
      <w:r>
        <w:rPr>
          <w:rFonts w:ascii="Bookman Old Style" w:hAnsi="Bookman Old Style"/>
        </w:rPr>
        <w:t>еђутим у једном писму Пери Тодоровићу из пожаревачког затвора (2. јул 1874) Марковић, сматра „ни за какву савршену или бар добру систему ону политичку децентрализацију у Швајцарској, која цео народ разбија на ситне комадиће, који нису у стању да се културно развијају као једна организована целина”. Стога нешто касније, скоро пред сам крај живота, у једном другом писму Пери Тодоровићу (26.12.1874.), Марковић, оног ко би хтео да Србију разбије на две хиљаде и неколико стотина, малих, раштрканих, слабо саобраћајно повезаних општина са државним функцијама назива „правом будалом”, био он социјалиста или не (Марковић XIII, 1996:179,181).</w:t>
      </w:r>
    </w:p>
    <w:p w:rsidR="004F6021" w:rsidRDefault="004F6021" w:rsidP="004F6021">
      <w:pPr>
        <w:spacing w:before="60" w:after="0"/>
        <w:ind w:firstLine="720"/>
        <w:jc w:val="both"/>
        <w:rPr>
          <w:rFonts w:ascii="Bookman Old Style" w:hAnsi="Bookman Old Style"/>
        </w:rPr>
      </w:pPr>
      <w:proofErr w:type="gramStart"/>
      <w:r>
        <w:rPr>
          <w:rFonts w:ascii="Bookman Old Style" w:hAnsi="Bookman Old Style"/>
        </w:rPr>
        <w:t>Па ипак, поред критике „велике Србије”, Марковић је у „Јавности” 18.</w:t>
      </w:r>
      <w:proofErr w:type="gramEnd"/>
      <w:r>
        <w:rPr>
          <w:rFonts w:ascii="Bookman Old Style" w:hAnsi="Bookman Old Style"/>
        </w:rPr>
        <w:t xml:space="preserve"> IV 1874, године, писао: „Србија у данашњим границама не може имати веће будућности... шта више према спољним приликама њена будућност је у опасности... ми смо морали наново да се освестимо: да Србија још није зграда дограђена, да без опште народне слободе не може за нас бити правог благостања” (Марковић XI, 1996:179). Зато Марковић не сумња да је узрок пропасти свих дотадашњих држава, </w:t>
      </w:r>
      <w:r>
        <w:rPr>
          <w:rFonts w:ascii="Bookman Old Style" w:hAnsi="Bookman Old Style"/>
          <w:i/>
        </w:rPr>
        <w:t>једино деспотски притисак и материјална експлоатација народа</w:t>
      </w:r>
      <w:r>
        <w:rPr>
          <w:rFonts w:ascii="Bookman Old Style" w:hAnsi="Bookman Old Style"/>
        </w:rPr>
        <w:t xml:space="preserve"> (Марковић VII, 1996:3: подвукао – М.Ш.). </w:t>
      </w:r>
      <w:proofErr w:type="gramStart"/>
      <w:r>
        <w:rPr>
          <w:rFonts w:ascii="Bookman Old Style" w:hAnsi="Bookman Old Style"/>
        </w:rPr>
        <w:t xml:space="preserve">Тако да ће и у будућности све људске бeде и патње долазити од „рђавог друштвеног устројства, а не од природних закона који управљају умножавањем </w:t>
      </w:r>
      <w:r>
        <w:rPr>
          <w:rFonts w:ascii="Bookman Old Style" w:hAnsi="Bookman Old Style"/>
        </w:rPr>
        <w:lastRenderedPageBreak/>
        <w:t>људи и производа” (Марковић IX, 1988:205).</w:t>
      </w:r>
      <w:proofErr w:type="gramEnd"/>
      <w:r>
        <w:rPr>
          <w:rFonts w:ascii="Bookman Old Style" w:hAnsi="Bookman Old Style"/>
        </w:rPr>
        <w:t xml:space="preserve"> Он горко осећа слабу социјалну диференцираност, једноличност, неразвијеност, готово примитивност привреде (и друштва) Србије, налазећи у народној самоуправи јемство против царста тираније у услов бржег привредног и културног развоја (Лапчевић, 1922:52</w:t>
      </w:r>
      <w:proofErr w:type="gramStart"/>
      <w:r>
        <w:rPr>
          <w:rFonts w:ascii="Bookman Old Style" w:hAnsi="Bookman Old Style"/>
        </w:rPr>
        <w:t>,57</w:t>
      </w:r>
      <w:proofErr w:type="gramEnd"/>
      <w:r>
        <w:rPr>
          <w:rFonts w:ascii="Bookman Old Style" w:hAnsi="Bookman Old Style"/>
        </w:rPr>
        <w:t>).</w:t>
      </w:r>
    </w:p>
    <w:p w:rsidR="004F6021" w:rsidRDefault="004F6021" w:rsidP="004F6021">
      <w:pPr>
        <w:spacing w:before="60" w:after="0"/>
        <w:ind w:firstLine="720"/>
        <w:jc w:val="both"/>
        <w:rPr>
          <w:rFonts w:ascii="Bookman Old Style" w:hAnsi="Bookman Old Style"/>
          <w:lang w:val="sr-Cyrl-CS"/>
        </w:rPr>
      </w:pPr>
      <w:r>
        <w:rPr>
          <w:rFonts w:ascii="Bookman Old Style" w:hAnsi="Bookman Old Style"/>
        </w:rPr>
        <w:t xml:space="preserve">Свакако то потврђује колико је, писац „постанка тадашње српске државе и значаја прве српске револуције” и први творац српског друштвено-државног нето баланса у Р. Мертоновом смислу, једно „чудновато сањало” (Јовановић, 1903:167), „један велики лични пример”, „покретач покретача... со соли земљине” (Скерлић, 1910:259,267), и човек чије дело „измиче нашим шематским класификацијама” (Ћирић – Богетић, 1976:105), долазио до научних напора да се послужим исказом Р. Низбета, „путевима једног уметника неголи онима једног обрађивача података, логичара или технолога” (Низбет, 1999:48). Изазвавши нешто налик на кризу српског национализма (С. Јовановић), Светозар Марковић, остао је субјект у А. Туреновом смислу, који је одабравши своју страну, јасно преузео све ризике, никада не одустајући од служења великим циљевима како би Србија постала слободно место и праведно друштво, јасно указујући „радикално” и „имагинарно” шта ваља радити и чему тежити ради остварења тих циљева. Показујући тенденцију развитка српског друштва у чијем корену лежи клица разарања „словенске и српске цивилизације”, Марковић, попут свих великих социолога, никад није престао да буде и морални филозоф и уметник. Како би то сажео Вернон Дибл (Vernon Dibble): „Социологији су били потребни моралисти да би могла да настане” (цит. наведен према, Козер, 2010:14). Значај те традиције снажно сведочи јасно изражена Р. Милсова свет о епигонској ситуацији савременог социолога: „Они који желе да размишљају о природи друштва и истаорије у наше време живе у сенци великих људи деветнаестог века... незгода је у томе што многи од нас то не знају” (цит. наведен према, Јакшић, 2007:24), и заборављају да се у 19. </w:t>
      </w:r>
      <w:proofErr w:type="gramStart"/>
      <w:r>
        <w:rPr>
          <w:rFonts w:ascii="Bookman Old Style" w:hAnsi="Bookman Old Style"/>
        </w:rPr>
        <w:t>веку</w:t>
      </w:r>
      <w:proofErr w:type="gramEnd"/>
      <w:r>
        <w:rPr>
          <w:rFonts w:ascii="Bookman Old Style" w:hAnsi="Bookman Old Style"/>
        </w:rPr>
        <w:t xml:space="preserve"> догодила једна битна промена социјалне политике и организације која је утицала на начин функционисања света. </w:t>
      </w:r>
      <w:proofErr w:type="gramStart"/>
      <w:r>
        <w:rPr>
          <w:rFonts w:ascii="Bookman Old Style" w:hAnsi="Bookman Old Style"/>
        </w:rPr>
        <w:t>„Од тада, у правом схоластичарском маниру, ми само пискарамо по маргинама ових идеја” (Сол, 2011:372).</w:t>
      </w:r>
      <w:proofErr w:type="gramEnd"/>
      <w:r>
        <w:rPr>
          <w:rFonts w:ascii="Bookman Old Style" w:hAnsi="Bookman Old Style"/>
        </w:rPr>
        <w:t xml:space="preserve"> Стога, ако социологија подразумева науку, која хоће да разуме и тумачи друштвено делање и тиме објасни оно што је узрочно у његовом ток</w:t>
      </w:r>
      <w:r w:rsidR="00C34576">
        <w:rPr>
          <w:rFonts w:ascii="Bookman Old Style" w:hAnsi="Bookman Old Style"/>
        </w:rPr>
        <w:t xml:space="preserve">у и његовим последицама (Вебер </w:t>
      </w:r>
      <w:r w:rsidR="00C34576">
        <w:rPr>
          <w:rFonts w:ascii="Bookman Old Style" w:hAnsi="Bookman Old Style"/>
          <w:lang w:val="sr-Latn-CS"/>
        </w:rPr>
        <w:t>I</w:t>
      </w:r>
      <w:r>
        <w:rPr>
          <w:rFonts w:ascii="Bookman Old Style" w:hAnsi="Bookman Old Style"/>
        </w:rPr>
        <w:t xml:space="preserve">, 1976:3), или „науку о колективном понашању” (Р. Парк), онда је С. Марковић као ватрени моралист и друштвени реформатор, не само „претеча” који је дијагностификовао стање српског друштва, жестоком критиком, него и наш „савременик” који је успешно предвидео његово кретање и последице тог кретања у будућности српског народа, тако да заслужује моје дивљење, тим пре, и тим више, што је социологија управо са њим, као „првим социологом” управо започела своје конституисање у Србији, пре нешто више од 140. </w:t>
      </w:r>
      <w:proofErr w:type="gramStart"/>
      <w:r>
        <w:rPr>
          <w:rFonts w:ascii="Bookman Old Style" w:hAnsi="Bookman Old Style"/>
        </w:rPr>
        <w:t>година</w:t>
      </w:r>
      <w:proofErr w:type="gramEnd"/>
      <w:r>
        <w:rPr>
          <w:rFonts w:ascii="Bookman Old Style" w:hAnsi="Bookman Old Style"/>
        </w:rPr>
        <w:t xml:space="preserve">. </w:t>
      </w:r>
      <w:proofErr w:type="gramStart"/>
      <w:r>
        <w:rPr>
          <w:rFonts w:ascii="Bookman Old Style" w:hAnsi="Bookman Old Style"/>
        </w:rPr>
        <w:t>Његов индивидуализам проузроковао је и његово отпадништво.</w:t>
      </w:r>
      <w:proofErr w:type="gramEnd"/>
      <w:r>
        <w:rPr>
          <w:rFonts w:ascii="Bookman Old Style" w:hAnsi="Bookman Old Style"/>
        </w:rPr>
        <w:t xml:space="preserve"> Но упркос томе, што свако научно „остварење” подразумева нова „питања” и </w:t>
      </w:r>
      <w:r>
        <w:rPr>
          <w:rFonts w:ascii="Bookman Old Style" w:hAnsi="Bookman Old Style"/>
          <w:i/>
        </w:rPr>
        <w:t>тражи</w:t>
      </w:r>
      <w:r>
        <w:rPr>
          <w:rFonts w:ascii="Bookman Old Style" w:hAnsi="Bookman Old Style"/>
        </w:rPr>
        <w:t xml:space="preserve"> да буде „превазиђено” и да застари, што као чињеницу мора прихватити свако ко жели да се бави науком (Вебер, 1998:69-70) не само као судбину, већ и као циљ, верујем, без претензије да канонизујем „оца” српске социлогије, да би свако разматрање историјског развоја социолошке баштине и заједнице у Србији, морало започети са С. Марковићем, што је до данас, </w:t>
      </w:r>
      <w:r>
        <w:rPr>
          <w:rFonts w:ascii="Bookman Old Style" w:hAnsi="Bookman Old Style"/>
        </w:rPr>
        <w:lastRenderedPageBreak/>
        <w:t xml:space="preserve">некако заборављено. </w:t>
      </w:r>
      <w:proofErr w:type="gramStart"/>
      <w:r>
        <w:rPr>
          <w:rFonts w:ascii="Bookman Old Style" w:hAnsi="Bookman Old Style"/>
        </w:rPr>
        <w:t>Отклањањем ове интелектуалне неправде, српској социолошкој заједници, ништа не би наудило.</w:t>
      </w:r>
      <w:proofErr w:type="gramEnd"/>
      <w:r>
        <w:rPr>
          <w:rFonts w:ascii="Bookman Old Style" w:hAnsi="Bookman Old Style"/>
        </w:rPr>
        <w:t xml:space="preserve"> </w:t>
      </w:r>
      <w:proofErr w:type="gramStart"/>
      <w:r>
        <w:rPr>
          <w:rFonts w:ascii="Bookman Old Style" w:hAnsi="Bookman Old Style"/>
        </w:rPr>
        <w:t>Напротив, обнова критичког духа у српској социологији, могућа је и у интезивном дијалогу са критичким мишљењем традиције С. Марковића. Јер, како би Марковић рекао, социолог, „не трeба довека давати кап истине у чабар воде”.</w:t>
      </w:r>
      <w:proofErr w:type="gramEnd"/>
      <w:r>
        <w:rPr>
          <w:rFonts w:ascii="Bookman Old Style" w:hAnsi="Bookman Old Style"/>
        </w:rPr>
        <w:t xml:space="preserve"> </w:t>
      </w:r>
      <w:proofErr w:type="gramStart"/>
      <w:r>
        <w:rPr>
          <w:rFonts w:ascii="Bookman Old Style" w:hAnsi="Bookman Old Style"/>
        </w:rPr>
        <w:t>Њима „треба пропаганда делима, а не само речима.</w:t>
      </w:r>
      <w:proofErr w:type="gramEnd"/>
      <w:r>
        <w:rPr>
          <w:rFonts w:ascii="Bookman Old Style" w:hAnsi="Bookman Old Style"/>
        </w:rPr>
        <w:t xml:space="preserve"> </w:t>
      </w:r>
      <w:proofErr w:type="gramStart"/>
      <w:r>
        <w:rPr>
          <w:rFonts w:ascii="Bookman Old Style" w:hAnsi="Bookman Old Style"/>
        </w:rPr>
        <w:t>За речи има их доста”.</w:t>
      </w:r>
      <w:proofErr w:type="gramEnd"/>
      <w:r>
        <w:rPr>
          <w:rFonts w:ascii="Bookman Old Style" w:hAnsi="Bookman Old Style"/>
        </w:rPr>
        <w:t xml:space="preserve"> </w:t>
      </w:r>
      <w:proofErr w:type="gramStart"/>
      <w:r>
        <w:rPr>
          <w:rFonts w:ascii="Bookman Old Style" w:hAnsi="Bookman Old Style"/>
        </w:rPr>
        <w:t>Његово дело, даје ми без сумње за право, да га ставим на почасно место, међу оснивачима наше дисциплине.</w:t>
      </w:r>
      <w:proofErr w:type="gramEnd"/>
      <w:r>
        <w:rPr>
          <w:rFonts w:ascii="Bookman Old Style" w:hAnsi="Bookman Old Style"/>
        </w:rPr>
        <w:t xml:space="preserve"> </w:t>
      </w:r>
      <w:proofErr w:type="gramStart"/>
      <w:r>
        <w:rPr>
          <w:rFonts w:ascii="Bookman Old Style" w:hAnsi="Bookman Old Style"/>
        </w:rPr>
        <w:t>Овај млади чангризавац из Јагодине, својом свежом и језгровитом прозом, још увек може бити од велике користи.</w:t>
      </w:r>
      <w:proofErr w:type="gramEnd"/>
      <w:r>
        <w:rPr>
          <w:rFonts w:ascii="Bookman Old Style" w:hAnsi="Bookman Old Style"/>
        </w:rPr>
        <w:t xml:space="preserve"> </w:t>
      </w:r>
      <w:proofErr w:type="gramStart"/>
      <w:r>
        <w:rPr>
          <w:rFonts w:ascii="Bookman Old Style" w:hAnsi="Bookman Old Style"/>
        </w:rPr>
        <w:t>Када је вест о успеху легализације шпекулантског, пљачкашког и мафијашког капитализма у његовој земљи „расељачених сељака” (Турен, 2011:21) допу</w:t>
      </w:r>
      <w:r w:rsidR="004A6527">
        <w:rPr>
          <w:rFonts w:ascii="Bookman Old Style" w:hAnsi="Bookman Old Style"/>
          <w:lang w:val="sr-Cyrl-CS"/>
        </w:rPr>
        <w:t>то</w:t>
      </w:r>
      <w:r>
        <w:rPr>
          <w:rFonts w:ascii="Bookman Old Style" w:hAnsi="Bookman Old Style"/>
        </w:rPr>
        <w:t xml:space="preserve">вала на небо до Марковића, вероватно је његов блажени младалачки осмех заменила неверица и бол упитности зашто је социологија у Србији још увек у </w:t>
      </w:r>
      <w:r>
        <w:rPr>
          <w:rFonts w:ascii="Bookman Old Style" w:hAnsi="Bookman Old Style"/>
          <w:i/>
        </w:rPr>
        <w:t>ауту</w:t>
      </w:r>
      <w:r>
        <w:rPr>
          <w:rFonts w:ascii="Bookman Old Style" w:hAnsi="Bookman Old Style"/>
        </w:rPr>
        <w:t xml:space="preserve">, зашто се о њој тако мало </w:t>
      </w:r>
      <w:r>
        <w:rPr>
          <w:rFonts w:ascii="Bookman Old Style" w:hAnsi="Bookman Old Style"/>
          <w:i/>
        </w:rPr>
        <w:t>разговара</w:t>
      </w:r>
      <w:r>
        <w:rPr>
          <w:rFonts w:ascii="Bookman Old Style" w:hAnsi="Bookman Old Style"/>
        </w:rPr>
        <w:t>?</w:t>
      </w:r>
      <w:proofErr w:type="gramEnd"/>
      <w:r>
        <w:rPr>
          <w:rFonts w:ascii="Bookman Old Style" w:hAnsi="Bookman Old Style"/>
        </w:rPr>
        <w:t xml:space="preserve"> Или је можда опет резигнирано закључио, као на почетку у Петрограду: „Тако је било у свима друштвима, где се не признаје начело равноправности већ начело старешинства”.</w:t>
      </w:r>
    </w:p>
    <w:p w:rsidR="00462D53" w:rsidRPr="00462D53" w:rsidRDefault="00462D53" w:rsidP="004F6021">
      <w:pPr>
        <w:spacing w:before="60" w:after="0"/>
        <w:ind w:firstLine="720"/>
        <w:jc w:val="both"/>
        <w:rPr>
          <w:rFonts w:ascii="Bookman Old Style" w:hAnsi="Bookman Old Style"/>
          <w:lang w:val="sr-Cyrl-CS"/>
        </w:rPr>
      </w:pPr>
      <w:r>
        <w:rPr>
          <w:rFonts w:ascii="Bookman Old Style" w:hAnsi="Bookman Old Style"/>
          <w:lang w:val="sr-Cyrl-CS"/>
        </w:rPr>
        <w:t>Србија је и данас, као у време С. Марковића, недограђена „заробљена земља” (в. Антонић, 2002) и „слаба држава” (Антонић, 2009), у којој у љутњи или очају, уверењу идеологије, друштво не дозвољава да се ослонимо на снагу заједнице. Марковић је веровао да имамо избора и није се препуштао несрећном одрицању. Напротив.</w:t>
      </w:r>
    </w:p>
    <w:p w:rsidR="004F6021" w:rsidRDefault="004F6021" w:rsidP="004F6021">
      <w:pPr>
        <w:spacing w:after="0"/>
        <w:jc w:val="center"/>
        <w:rPr>
          <w:rFonts w:ascii="Bookman Old Style" w:hAnsi="Bookman Old Style"/>
        </w:rPr>
      </w:pPr>
    </w:p>
    <w:p w:rsidR="004F6021" w:rsidRDefault="004F6021" w:rsidP="004F6021">
      <w:pPr>
        <w:spacing w:after="0"/>
        <w:jc w:val="center"/>
        <w:rPr>
          <w:rFonts w:ascii="Bookman Old Style" w:hAnsi="Bookman Old Style"/>
          <w:lang w:val="sr-Cyrl-CS"/>
        </w:rPr>
      </w:pPr>
      <w:r>
        <w:rPr>
          <w:rFonts w:ascii="Bookman Old Style" w:hAnsi="Bookman Old Style"/>
        </w:rPr>
        <w:t>Литература</w:t>
      </w:r>
    </w:p>
    <w:p w:rsidR="004134DD" w:rsidRDefault="004134DD" w:rsidP="004134DD">
      <w:pPr>
        <w:spacing w:after="0"/>
        <w:ind w:left="567" w:hanging="567"/>
        <w:jc w:val="both"/>
        <w:rPr>
          <w:rFonts w:ascii="Bookman Old Style" w:hAnsi="Bookman Old Style"/>
          <w:lang w:val="sr-Cyrl-CS"/>
        </w:rPr>
      </w:pPr>
      <w:r>
        <w:rPr>
          <w:rFonts w:ascii="Bookman Old Style" w:hAnsi="Bookman Old Style"/>
          <w:lang w:val="sr-Cyrl-CS"/>
        </w:rPr>
        <w:t xml:space="preserve">Антонић, С., 2002., </w:t>
      </w:r>
      <w:r>
        <w:rPr>
          <w:rFonts w:ascii="Bookman Old Style" w:hAnsi="Bookman Old Style"/>
          <w:i/>
          <w:lang w:val="sr-Cyrl-CS"/>
        </w:rPr>
        <w:t>Заробљена земља. Србија за владе Слободана Милошевића</w:t>
      </w:r>
      <w:r>
        <w:rPr>
          <w:rFonts w:ascii="Bookman Old Style" w:hAnsi="Bookman Old Style"/>
          <w:lang w:val="sr-Cyrl-CS"/>
        </w:rPr>
        <w:t>, Београд: Откровење.</w:t>
      </w:r>
    </w:p>
    <w:p w:rsidR="004134DD" w:rsidRDefault="004134DD" w:rsidP="004134DD">
      <w:pPr>
        <w:spacing w:after="0"/>
        <w:ind w:left="567" w:hanging="567"/>
        <w:jc w:val="both"/>
        <w:rPr>
          <w:rFonts w:ascii="Bookman Old Style" w:hAnsi="Bookman Old Style"/>
          <w:lang w:val="sr-Cyrl-CS"/>
        </w:rPr>
      </w:pPr>
      <w:r>
        <w:rPr>
          <w:rFonts w:ascii="Bookman Old Style" w:hAnsi="Bookman Old Style"/>
          <w:lang w:val="sr-Cyrl-CS"/>
        </w:rPr>
        <w:t xml:space="preserve">Антонић, С., 2009., </w:t>
      </w:r>
      <w:r>
        <w:rPr>
          <w:rFonts w:ascii="Bookman Old Style" w:hAnsi="Bookman Old Style"/>
          <w:i/>
          <w:lang w:val="sr-Cyrl-CS"/>
        </w:rPr>
        <w:t>Елита, грађанство и слаба држава: Србија после 2000</w:t>
      </w:r>
      <w:r>
        <w:rPr>
          <w:rFonts w:ascii="Bookman Old Style" w:hAnsi="Bookman Old Style"/>
          <w:lang w:val="sr-Cyrl-CS"/>
        </w:rPr>
        <w:t>, Београд: Службени гласник.</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Вебер, </w:t>
      </w:r>
      <w:proofErr w:type="gramStart"/>
      <w:r>
        <w:rPr>
          <w:rFonts w:ascii="Bookman Old Style" w:hAnsi="Bookman Old Style"/>
        </w:rPr>
        <w:t>М.,</w:t>
      </w:r>
      <w:proofErr w:type="gramEnd"/>
      <w:r>
        <w:rPr>
          <w:rFonts w:ascii="Bookman Old Style" w:hAnsi="Bookman Old Style"/>
        </w:rPr>
        <w:t xml:space="preserve"> 1976., </w:t>
      </w:r>
      <w:r>
        <w:rPr>
          <w:rFonts w:ascii="Bookman Old Style" w:hAnsi="Bookman Old Style"/>
          <w:i/>
        </w:rPr>
        <w:t>Привреда и друштво</w:t>
      </w:r>
      <w:r>
        <w:rPr>
          <w:rFonts w:ascii="Bookman Old Style" w:hAnsi="Bookman Old Style"/>
        </w:rPr>
        <w:t>, том 1., Београд: Просвета.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Вебер, </w:t>
      </w:r>
      <w:proofErr w:type="gramStart"/>
      <w:r>
        <w:rPr>
          <w:rFonts w:ascii="Bookman Old Style" w:hAnsi="Bookman Old Style"/>
        </w:rPr>
        <w:t>М.,</w:t>
      </w:r>
      <w:proofErr w:type="gramEnd"/>
      <w:r>
        <w:rPr>
          <w:rFonts w:ascii="Bookman Old Style" w:hAnsi="Bookman Old Style"/>
        </w:rPr>
        <w:t xml:space="preserve"> 1998., </w:t>
      </w:r>
      <w:r>
        <w:rPr>
          <w:rFonts w:ascii="Bookman Old Style" w:hAnsi="Bookman Old Style"/>
          <w:i/>
        </w:rPr>
        <w:t>Духовни рад као позив</w:t>
      </w:r>
      <w:r>
        <w:rPr>
          <w:rFonts w:ascii="Bookman Old Style" w:hAnsi="Bookman Old Style"/>
        </w:rPr>
        <w:t>, Сремски Карловци. Нови Сад: Издавачка књижарница Зорана Стојановића.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Вулетић, В. </w:t>
      </w:r>
      <w:proofErr w:type="gramStart"/>
      <w:r>
        <w:rPr>
          <w:rFonts w:ascii="Bookman Old Style" w:hAnsi="Bookman Old Style"/>
        </w:rPr>
        <w:t>Р.,</w:t>
      </w:r>
      <w:proofErr w:type="gramEnd"/>
      <w:r>
        <w:rPr>
          <w:rFonts w:ascii="Bookman Old Style" w:hAnsi="Bookman Old Style"/>
        </w:rPr>
        <w:t xml:space="preserve"> 1964., </w:t>
      </w:r>
      <w:r>
        <w:rPr>
          <w:rFonts w:ascii="Bookman Old Style" w:hAnsi="Bookman Old Style"/>
          <w:i/>
        </w:rPr>
        <w:t>Светозар Марковић и руски револуционарни демократи</w:t>
      </w:r>
      <w:r>
        <w:rPr>
          <w:rFonts w:ascii="Bookman Old Style" w:hAnsi="Bookman Old Style"/>
        </w:rPr>
        <w:t>, Нови Сад: Матица српска.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Вулетић, В. </w:t>
      </w:r>
      <w:proofErr w:type="gramStart"/>
      <w:r>
        <w:rPr>
          <w:rFonts w:ascii="Bookman Old Style" w:hAnsi="Bookman Old Style"/>
        </w:rPr>
        <w:t>Р.,</w:t>
      </w:r>
      <w:proofErr w:type="gramEnd"/>
      <w:r>
        <w:rPr>
          <w:rFonts w:ascii="Bookman Old Style" w:hAnsi="Bookman Old Style"/>
        </w:rPr>
        <w:t xml:space="preserve"> 1976., (приредио),</w:t>
      </w:r>
      <w:r>
        <w:rPr>
          <w:rFonts w:ascii="Bookman Old Style" w:hAnsi="Bookman Old Style"/>
          <w:i/>
        </w:rPr>
        <w:t xml:space="preserve"> Савременици о Светозару Марковићу</w:t>
      </w:r>
      <w:r>
        <w:rPr>
          <w:rFonts w:ascii="Bookman Old Style" w:hAnsi="Bookman Old Style"/>
        </w:rPr>
        <w:t>, Београд: Рад.</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Гавриловић, </w:t>
      </w:r>
      <w:proofErr w:type="gramStart"/>
      <w:r>
        <w:rPr>
          <w:rFonts w:ascii="Bookman Old Style" w:hAnsi="Bookman Old Style"/>
        </w:rPr>
        <w:t>А.,</w:t>
      </w:r>
      <w:proofErr w:type="gramEnd"/>
      <w:r>
        <w:rPr>
          <w:rFonts w:ascii="Bookman Old Style" w:hAnsi="Bookman Old Style"/>
        </w:rPr>
        <w:t xml:space="preserve"> 2008., </w:t>
      </w:r>
      <w:r>
        <w:rPr>
          <w:rFonts w:ascii="Bookman Old Style" w:hAnsi="Bookman Old Style"/>
          <w:i/>
        </w:rPr>
        <w:t>Знаменити Срби XIX века</w:t>
      </w:r>
      <w:r>
        <w:rPr>
          <w:rFonts w:ascii="Bookman Old Style" w:hAnsi="Bookman Old Style"/>
        </w:rPr>
        <w:t xml:space="preserve"> (друго допуњено издање), Београд: Научна КМД.</w:t>
      </w:r>
    </w:p>
    <w:p w:rsidR="004F6021" w:rsidRDefault="003A1173" w:rsidP="004F6021">
      <w:pPr>
        <w:spacing w:before="60" w:after="0"/>
        <w:ind w:left="547" w:hanging="547"/>
        <w:jc w:val="both"/>
        <w:rPr>
          <w:rFonts w:ascii="Bookman Old Style" w:hAnsi="Bookman Old Style"/>
        </w:rPr>
      </w:pPr>
      <w:r>
        <w:rPr>
          <w:rFonts w:ascii="Bookman Old Style" w:hAnsi="Bookman Old Style"/>
        </w:rPr>
        <w:t>Durkheim</w:t>
      </w:r>
      <w:r w:rsidR="004F6021">
        <w:rPr>
          <w:rFonts w:ascii="Bookman Old Style" w:hAnsi="Bookman Old Style"/>
        </w:rPr>
        <w:t xml:space="preserve">, </w:t>
      </w:r>
      <w:r>
        <w:rPr>
          <w:rFonts w:ascii="Bookman Old Style" w:hAnsi="Bookman Old Style"/>
        </w:rPr>
        <w:t>E</w:t>
      </w:r>
      <w:r w:rsidR="004F6021">
        <w:rPr>
          <w:rFonts w:ascii="Bookman Old Style" w:hAnsi="Bookman Old Style"/>
        </w:rPr>
        <w:t xml:space="preserve">., </w:t>
      </w:r>
      <w:proofErr w:type="gramStart"/>
      <w:r w:rsidR="004F6021">
        <w:rPr>
          <w:rFonts w:ascii="Bookman Old Style" w:hAnsi="Bookman Old Style"/>
        </w:rPr>
        <w:t>1999.,</w:t>
      </w:r>
      <w:proofErr w:type="gramEnd"/>
      <w:r w:rsidR="004F6021">
        <w:rPr>
          <w:rFonts w:ascii="Bookman Old Style" w:hAnsi="Bookman Old Style"/>
        </w:rPr>
        <w:t xml:space="preserve"> </w:t>
      </w:r>
      <w:r>
        <w:rPr>
          <w:rFonts w:ascii="Bookman Old Style" w:hAnsi="Bookman Old Style"/>
          <w:i/>
        </w:rPr>
        <w:t>Pravila</w:t>
      </w:r>
      <w:r w:rsidR="004F6021">
        <w:rPr>
          <w:rFonts w:ascii="Bookman Old Style" w:hAnsi="Bookman Old Style"/>
          <w:i/>
        </w:rPr>
        <w:t xml:space="preserve"> </w:t>
      </w:r>
      <w:r>
        <w:rPr>
          <w:rFonts w:ascii="Bookman Old Style" w:hAnsi="Bookman Old Style"/>
          <w:i/>
        </w:rPr>
        <w:t>sociološke</w:t>
      </w:r>
      <w:r w:rsidR="004F6021">
        <w:rPr>
          <w:rFonts w:ascii="Bookman Old Style" w:hAnsi="Bookman Old Style"/>
          <w:i/>
        </w:rPr>
        <w:t xml:space="preserve"> </w:t>
      </w:r>
      <w:r>
        <w:rPr>
          <w:rFonts w:ascii="Bookman Old Style" w:hAnsi="Bookman Old Style"/>
          <w:i/>
        </w:rPr>
        <w:t>metode</w:t>
      </w:r>
      <w:r w:rsidR="004F6021">
        <w:rPr>
          <w:rFonts w:ascii="Bookman Old Style" w:hAnsi="Bookman Old Style"/>
        </w:rPr>
        <w:t xml:space="preserve">; </w:t>
      </w:r>
      <w:r>
        <w:rPr>
          <w:rFonts w:ascii="Bookman Old Style" w:hAnsi="Bookman Old Style"/>
        </w:rPr>
        <w:t>Zagrab</w:t>
      </w:r>
      <w:r w:rsidR="004F6021">
        <w:rPr>
          <w:rFonts w:ascii="Bookman Old Style" w:hAnsi="Bookman Old Style"/>
        </w:rPr>
        <w:t xml:space="preserve">: </w:t>
      </w:r>
      <w:r>
        <w:rPr>
          <w:rFonts w:ascii="Bookman Old Style" w:hAnsi="Bookman Old Style"/>
        </w:rPr>
        <w:t>Naklada</w:t>
      </w:r>
      <w:r w:rsidR="004F6021">
        <w:rPr>
          <w:rFonts w:ascii="Bookman Old Style" w:hAnsi="Bookman Old Style"/>
        </w:rPr>
        <w:t xml:space="preserve"> </w:t>
      </w:r>
      <w:r>
        <w:rPr>
          <w:rFonts w:ascii="Bookman Old Style" w:hAnsi="Bookman Old Style"/>
        </w:rPr>
        <w:t>Jesenski</w:t>
      </w:r>
      <w:r w:rsidR="004F6021">
        <w:rPr>
          <w:rFonts w:ascii="Bookman Old Style" w:hAnsi="Bookman Old Style"/>
        </w:rPr>
        <w:t xml:space="preserve"> </w:t>
      </w:r>
      <w:r>
        <w:rPr>
          <w:rFonts w:ascii="Bookman Old Style" w:hAnsi="Bookman Old Style"/>
        </w:rPr>
        <w:t>i</w:t>
      </w:r>
      <w:r w:rsidR="004F6021">
        <w:rPr>
          <w:rFonts w:ascii="Bookman Old Style" w:hAnsi="Bookman Old Style"/>
        </w:rPr>
        <w:t xml:space="preserve"> </w:t>
      </w:r>
      <w:r>
        <w:rPr>
          <w:rFonts w:ascii="Bookman Old Style" w:hAnsi="Bookman Old Style"/>
        </w:rPr>
        <w:t>Turk</w:t>
      </w:r>
      <w:r w:rsidR="004F6021">
        <w:rPr>
          <w:rFonts w:ascii="Bookman Old Style" w:hAnsi="Bookman Old Style"/>
        </w:rPr>
        <w:t xml:space="preserve">; </w:t>
      </w:r>
      <w:r>
        <w:rPr>
          <w:rFonts w:ascii="Bookman Old Style" w:hAnsi="Bookman Old Style"/>
        </w:rPr>
        <w:t>Hrvatsko</w:t>
      </w:r>
      <w:r w:rsidR="004F6021">
        <w:rPr>
          <w:rFonts w:ascii="Bookman Old Style" w:hAnsi="Bookman Old Style"/>
        </w:rPr>
        <w:t xml:space="preserve"> </w:t>
      </w:r>
      <w:r>
        <w:rPr>
          <w:rFonts w:ascii="Bookman Old Style" w:hAnsi="Bookman Old Style"/>
        </w:rPr>
        <w:t>sociološko</w:t>
      </w:r>
      <w:r w:rsidR="004F6021">
        <w:rPr>
          <w:rFonts w:ascii="Bookman Old Style" w:hAnsi="Bookman Old Style"/>
        </w:rPr>
        <w:t xml:space="preserve"> </w:t>
      </w:r>
      <w:r>
        <w:rPr>
          <w:rFonts w:ascii="Bookman Old Style" w:hAnsi="Bookman Old Style"/>
        </w:rPr>
        <w:t>društvo</w:t>
      </w:r>
      <w:r w:rsidR="004F6021">
        <w:rPr>
          <w:rFonts w:ascii="Bookman Old Style" w:hAnsi="Bookman Old Style"/>
        </w:rPr>
        <w:t>.</w:t>
      </w:r>
    </w:p>
    <w:p w:rsidR="004F6021" w:rsidRDefault="003A1173" w:rsidP="004F6021">
      <w:pPr>
        <w:spacing w:before="60" w:after="0"/>
        <w:ind w:left="547" w:hanging="547"/>
        <w:jc w:val="both"/>
        <w:rPr>
          <w:rFonts w:ascii="Bookman Old Style" w:hAnsi="Bookman Old Style"/>
        </w:rPr>
      </w:pPr>
      <w:r>
        <w:rPr>
          <w:rFonts w:ascii="Bookman Old Style" w:hAnsi="Bookman Old Style"/>
        </w:rPr>
        <w:t>Dirkem</w:t>
      </w:r>
      <w:r w:rsidR="004F6021">
        <w:rPr>
          <w:rFonts w:ascii="Bookman Old Style" w:hAnsi="Bookman Old Style"/>
        </w:rPr>
        <w:t xml:space="preserve">, </w:t>
      </w:r>
      <w:r>
        <w:rPr>
          <w:rFonts w:ascii="Bookman Old Style" w:hAnsi="Bookman Old Style"/>
        </w:rPr>
        <w:t>E</w:t>
      </w:r>
      <w:r w:rsidR="004F6021">
        <w:rPr>
          <w:rFonts w:ascii="Bookman Old Style" w:hAnsi="Bookman Old Style"/>
        </w:rPr>
        <w:t xml:space="preserve">., </w:t>
      </w:r>
      <w:proofErr w:type="gramStart"/>
      <w:r w:rsidR="004F6021">
        <w:rPr>
          <w:rFonts w:ascii="Bookman Old Style" w:hAnsi="Bookman Old Style"/>
        </w:rPr>
        <w:t>2007.,</w:t>
      </w:r>
      <w:proofErr w:type="gramEnd"/>
      <w:r w:rsidR="004F6021">
        <w:rPr>
          <w:rFonts w:ascii="Bookman Old Style" w:hAnsi="Bookman Old Style"/>
        </w:rPr>
        <w:t xml:space="preserve"> </w:t>
      </w:r>
      <w:r>
        <w:rPr>
          <w:rFonts w:ascii="Bookman Old Style" w:hAnsi="Bookman Old Style"/>
          <w:i/>
        </w:rPr>
        <w:t>Društvo</w:t>
      </w:r>
      <w:r w:rsidR="004F6021">
        <w:rPr>
          <w:rFonts w:ascii="Bookman Old Style" w:hAnsi="Bookman Old Style"/>
          <w:i/>
        </w:rPr>
        <w:t xml:space="preserve"> </w:t>
      </w:r>
      <w:r>
        <w:rPr>
          <w:rFonts w:ascii="Bookman Old Style" w:hAnsi="Bookman Old Style"/>
          <w:i/>
        </w:rPr>
        <w:t>je</w:t>
      </w:r>
      <w:r w:rsidR="004F6021">
        <w:rPr>
          <w:rFonts w:ascii="Bookman Old Style" w:hAnsi="Bookman Old Style"/>
          <w:i/>
        </w:rPr>
        <w:t xml:space="preserve"> </w:t>
      </w:r>
      <w:r>
        <w:rPr>
          <w:rFonts w:ascii="Bookman Old Style" w:hAnsi="Bookman Old Style"/>
          <w:i/>
        </w:rPr>
        <w:t>čoveku</w:t>
      </w:r>
      <w:r w:rsidR="004F6021">
        <w:rPr>
          <w:rFonts w:ascii="Bookman Old Style" w:hAnsi="Bookman Old Style"/>
          <w:i/>
        </w:rPr>
        <w:t xml:space="preserve"> </w:t>
      </w:r>
      <w:r>
        <w:rPr>
          <w:rFonts w:ascii="Bookman Old Style" w:hAnsi="Bookman Old Style"/>
          <w:i/>
        </w:rPr>
        <w:t>Bog</w:t>
      </w:r>
      <w:r w:rsidR="004F6021">
        <w:rPr>
          <w:rFonts w:ascii="Bookman Old Style" w:hAnsi="Bookman Old Style"/>
        </w:rPr>
        <w:t xml:space="preserve">, </w:t>
      </w:r>
      <w:r>
        <w:rPr>
          <w:rFonts w:ascii="Bookman Old Style" w:hAnsi="Bookman Old Style"/>
        </w:rPr>
        <w:t>Beograd</w:t>
      </w:r>
      <w:r w:rsidR="004F6021">
        <w:rPr>
          <w:rFonts w:ascii="Bookman Old Style" w:hAnsi="Bookman Old Style"/>
        </w:rPr>
        <w:t xml:space="preserve">: </w:t>
      </w:r>
      <w:r>
        <w:rPr>
          <w:rFonts w:ascii="Bookman Old Style" w:hAnsi="Bookman Old Style"/>
        </w:rPr>
        <w:t>Institut</w:t>
      </w:r>
      <w:r w:rsidR="004F6021">
        <w:rPr>
          <w:rFonts w:ascii="Bookman Old Style" w:hAnsi="Bookman Old Style"/>
        </w:rPr>
        <w:t xml:space="preserve"> </w:t>
      </w:r>
      <w:r>
        <w:rPr>
          <w:rFonts w:ascii="Bookman Old Style" w:hAnsi="Bookman Old Style"/>
        </w:rPr>
        <w:t>za</w:t>
      </w:r>
      <w:r w:rsidR="004F6021">
        <w:rPr>
          <w:rFonts w:ascii="Bookman Old Style" w:hAnsi="Bookman Old Style"/>
        </w:rPr>
        <w:t xml:space="preserve"> </w:t>
      </w:r>
      <w:r>
        <w:rPr>
          <w:rFonts w:ascii="Bookman Old Style" w:hAnsi="Bookman Old Style"/>
        </w:rPr>
        <w:t>sociološka</w:t>
      </w:r>
      <w:r w:rsidR="004F6021">
        <w:rPr>
          <w:rFonts w:ascii="Bookman Old Style" w:hAnsi="Bookman Old Style"/>
        </w:rPr>
        <w:t xml:space="preserve"> </w:t>
      </w:r>
      <w:r>
        <w:rPr>
          <w:rFonts w:ascii="Bookman Old Style" w:hAnsi="Bookman Old Style"/>
        </w:rPr>
        <w:t>istraživanja</w:t>
      </w:r>
      <w:r w:rsidR="004F6021">
        <w:rPr>
          <w:rFonts w:ascii="Bookman Old Style" w:hAnsi="Bookman Old Style"/>
        </w:rPr>
        <w:t xml:space="preserve">, </w:t>
      </w:r>
      <w:r>
        <w:rPr>
          <w:rFonts w:ascii="Bookman Old Style" w:hAnsi="Bookman Old Style"/>
        </w:rPr>
        <w:t>Filozofski</w:t>
      </w:r>
      <w:r w:rsidR="004F6021">
        <w:rPr>
          <w:rFonts w:ascii="Bookman Old Style" w:hAnsi="Bookman Old Style"/>
        </w:rPr>
        <w:t xml:space="preserve"> </w:t>
      </w:r>
      <w:r>
        <w:rPr>
          <w:rFonts w:ascii="Bookman Old Style" w:hAnsi="Bookman Old Style"/>
        </w:rPr>
        <w:t>fakultet</w:t>
      </w:r>
      <w:r w:rsidR="004F6021">
        <w:rPr>
          <w:rFonts w:ascii="Bookman Old Style" w:hAnsi="Bookman Old Style"/>
        </w:rPr>
        <w:t>.</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Ђорђевић, </w:t>
      </w:r>
      <w:proofErr w:type="gramStart"/>
      <w:r>
        <w:rPr>
          <w:rFonts w:ascii="Bookman Old Style" w:hAnsi="Bookman Old Style"/>
        </w:rPr>
        <w:t>Т.,</w:t>
      </w:r>
      <w:proofErr w:type="gramEnd"/>
      <w:r>
        <w:rPr>
          <w:rFonts w:ascii="Bookman Old Style" w:hAnsi="Bookman Old Style"/>
        </w:rPr>
        <w:t xml:space="preserve"> 1924., </w:t>
      </w:r>
      <w:r>
        <w:rPr>
          <w:rFonts w:ascii="Bookman Old Style" w:hAnsi="Bookman Old Style"/>
          <w:i/>
        </w:rPr>
        <w:t>Из Србије кнеза Милоша. Становништво – насеља</w:t>
      </w:r>
      <w:r>
        <w:rPr>
          <w:rFonts w:ascii="Bookman Old Style" w:hAnsi="Bookman Old Style"/>
        </w:rPr>
        <w:t>, Београд: Издавачка књижарница Геце Кона.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Ђорђевић, </w:t>
      </w:r>
      <w:proofErr w:type="gramStart"/>
      <w:r>
        <w:rPr>
          <w:rFonts w:ascii="Bookman Old Style" w:hAnsi="Bookman Old Style"/>
        </w:rPr>
        <w:t>В.,</w:t>
      </w:r>
      <w:proofErr w:type="gramEnd"/>
      <w:r>
        <w:rPr>
          <w:rFonts w:ascii="Bookman Old Style" w:hAnsi="Bookman Old Style"/>
        </w:rPr>
        <w:t xml:space="preserve"> 1976., „Отворено писмо Г. Светозару Марковићу од др Владана Ђорђевића”, у: В. Вулетић, </w:t>
      </w:r>
      <w:r>
        <w:rPr>
          <w:rFonts w:ascii="Bookman Old Style" w:hAnsi="Bookman Old Style"/>
          <w:i/>
        </w:rPr>
        <w:t>Савременици о Светозару Марковићу</w:t>
      </w:r>
      <w:r>
        <w:rPr>
          <w:rFonts w:ascii="Bookman Old Style" w:hAnsi="Bookman Old Style"/>
        </w:rPr>
        <w:t xml:space="preserve">, нав.дело, стр. </w:t>
      </w:r>
      <w:proofErr w:type="gramStart"/>
      <w:r>
        <w:rPr>
          <w:rFonts w:ascii="Bookman Old Style" w:hAnsi="Bookman Old Style"/>
        </w:rPr>
        <w:t>121-130.</w:t>
      </w:r>
      <w:proofErr w:type="gramEnd"/>
    </w:p>
    <w:p w:rsidR="004F6021" w:rsidRDefault="004F6021" w:rsidP="004F6021">
      <w:pPr>
        <w:spacing w:before="60" w:after="0"/>
        <w:ind w:left="547" w:hanging="547"/>
        <w:jc w:val="both"/>
        <w:rPr>
          <w:rFonts w:ascii="Bookman Old Style" w:hAnsi="Bookman Old Style"/>
        </w:rPr>
      </w:pPr>
      <w:r>
        <w:rPr>
          <w:rFonts w:ascii="Bookman Old Style" w:hAnsi="Bookman Old Style"/>
        </w:rPr>
        <w:lastRenderedPageBreak/>
        <w:t xml:space="preserve">Ђорговић, </w:t>
      </w:r>
      <w:proofErr w:type="gramStart"/>
      <w:r>
        <w:rPr>
          <w:rFonts w:ascii="Bookman Old Style" w:hAnsi="Bookman Old Style"/>
        </w:rPr>
        <w:t>М.,</w:t>
      </w:r>
      <w:proofErr w:type="gramEnd"/>
      <w:r>
        <w:rPr>
          <w:rFonts w:ascii="Bookman Old Style" w:hAnsi="Bookman Old Style"/>
        </w:rPr>
        <w:t xml:space="preserve"> 2010., </w:t>
      </w:r>
      <w:r>
        <w:rPr>
          <w:rFonts w:ascii="Bookman Old Style" w:hAnsi="Bookman Old Style"/>
          <w:i/>
        </w:rPr>
        <w:t>Српски валцер</w:t>
      </w:r>
      <w:r>
        <w:rPr>
          <w:rFonts w:ascii="Bookman Old Style" w:hAnsi="Bookman Old Style"/>
        </w:rPr>
        <w:t>, Београд: Лагуна.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Жујовић, Ј. </w:t>
      </w:r>
      <w:proofErr w:type="gramStart"/>
      <w:r>
        <w:rPr>
          <w:rFonts w:ascii="Bookman Old Style" w:hAnsi="Bookman Old Style"/>
        </w:rPr>
        <w:t>М.,</w:t>
      </w:r>
      <w:proofErr w:type="gramEnd"/>
      <w:r>
        <w:rPr>
          <w:rFonts w:ascii="Bookman Old Style" w:hAnsi="Bookman Old Style"/>
        </w:rPr>
        <w:t xml:space="preserve"> 1923., </w:t>
      </w:r>
      <w:r>
        <w:rPr>
          <w:rFonts w:ascii="Bookman Old Style" w:hAnsi="Bookman Old Style"/>
          <w:i/>
        </w:rPr>
        <w:t>О републиканизму у Србији</w:t>
      </w:r>
      <w:r>
        <w:rPr>
          <w:rFonts w:ascii="Bookman Old Style" w:hAnsi="Bookman Old Style"/>
        </w:rPr>
        <w:t>, Београд: Штампарија „Скерлић”.</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Јакшић, </w:t>
      </w:r>
      <w:proofErr w:type="gramStart"/>
      <w:r>
        <w:rPr>
          <w:rFonts w:ascii="Bookman Old Style" w:hAnsi="Bookman Old Style"/>
        </w:rPr>
        <w:t>Б.,</w:t>
      </w:r>
      <w:proofErr w:type="gramEnd"/>
      <w:r>
        <w:rPr>
          <w:rFonts w:ascii="Bookman Old Style" w:hAnsi="Bookman Old Style"/>
        </w:rPr>
        <w:t xml:space="preserve"> 2007., </w:t>
      </w:r>
      <w:r>
        <w:rPr>
          <w:rFonts w:ascii="Bookman Old Style" w:hAnsi="Bookman Old Style"/>
          <w:i/>
        </w:rPr>
        <w:t>Милсова критика друштва организоване неодговорности</w:t>
      </w:r>
      <w:r>
        <w:rPr>
          <w:rFonts w:ascii="Bookman Old Style" w:hAnsi="Bookman Old Style"/>
        </w:rPr>
        <w:t>, Београд: Службени гласник.</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Јовановић, </w:t>
      </w:r>
      <w:proofErr w:type="gramStart"/>
      <w:r>
        <w:rPr>
          <w:rFonts w:ascii="Bookman Old Style" w:hAnsi="Bookman Old Style"/>
        </w:rPr>
        <w:t>С.,</w:t>
      </w:r>
      <w:proofErr w:type="gramEnd"/>
      <w:r>
        <w:rPr>
          <w:rFonts w:ascii="Bookman Old Style" w:hAnsi="Bookman Old Style"/>
        </w:rPr>
        <w:t xml:space="preserve"> 1903., </w:t>
      </w:r>
      <w:r>
        <w:rPr>
          <w:rFonts w:ascii="Bookman Old Style" w:hAnsi="Bookman Old Style"/>
          <w:i/>
        </w:rPr>
        <w:t>Светозар Марковић</w:t>
      </w:r>
      <w:r>
        <w:rPr>
          <w:rFonts w:ascii="Bookman Old Style" w:hAnsi="Bookman Old Style"/>
        </w:rPr>
        <w:t>, Београд: „Доситеј Обрадовић” – штампарија Аце Станојевића.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Јовановић, </w:t>
      </w:r>
      <w:proofErr w:type="gramStart"/>
      <w:r>
        <w:rPr>
          <w:rFonts w:ascii="Bookman Old Style" w:hAnsi="Bookman Old Style"/>
        </w:rPr>
        <w:t>С.,</w:t>
      </w:r>
      <w:proofErr w:type="gramEnd"/>
      <w:r>
        <w:rPr>
          <w:rFonts w:ascii="Bookman Old Style" w:hAnsi="Bookman Old Style"/>
        </w:rPr>
        <w:t xml:space="preserve"> 1937., </w:t>
      </w:r>
      <w:r w:rsidR="003A1173">
        <w:rPr>
          <w:rFonts w:ascii="Bookman Old Style" w:hAnsi="Bookman Old Style"/>
          <w:i/>
          <w:lang w:val="sr-Cyrl-CS"/>
        </w:rPr>
        <w:t>Ф</w:t>
      </w:r>
      <w:r>
        <w:rPr>
          <w:rFonts w:ascii="Bookman Old Style" w:hAnsi="Bookman Old Style"/>
          <w:i/>
        </w:rPr>
        <w:t>ормална социологија</w:t>
      </w:r>
      <w:r>
        <w:rPr>
          <w:rFonts w:ascii="Bookman Old Style" w:hAnsi="Bookman Old Style"/>
        </w:rPr>
        <w:t>, Београд: Футур.</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Јовановић, </w:t>
      </w:r>
      <w:proofErr w:type="gramStart"/>
      <w:r>
        <w:rPr>
          <w:rFonts w:ascii="Bookman Old Style" w:hAnsi="Bookman Old Style"/>
        </w:rPr>
        <w:t>С.,</w:t>
      </w:r>
      <w:proofErr w:type="gramEnd"/>
      <w:r>
        <w:rPr>
          <w:rFonts w:ascii="Bookman Old Style" w:hAnsi="Bookman Old Style"/>
        </w:rPr>
        <w:t xml:space="preserve"> 1990., </w:t>
      </w:r>
      <w:r w:rsidRPr="003A1173">
        <w:rPr>
          <w:rFonts w:ascii="Bookman Old Style" w:hAnsi="Bookman Old Style"/>
          <w:i/>
        </w:rPr>
        <w:t>Политичке и правне расправе I – III</w:t>
      </w:r>
      <w:r>
        <w:rPr>
          <w:rFonts w:ascii="Bookman Old Style" w:hAnsi="Bookman Old Style"/>
        </w:rPr>
        <w:t>, Сабрана дела, том 2, Београд: БИГЗ и др.</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Kozer, L. A., </w:t>
      </w:r>
      <w:proofErr w:type="gramStart"/>
      <w:r>
        <w:rPr>
          <w:rFonts w:ascii="Bookman Old Style" w:hAnsi="Bookman Old Style"/>
        </w:rPr>
        <w:t>2010.,</w:t>
      </w:r>
      <w:proofErr w:type="gramEnd"/>
      <w:r>
        <w:rPr>
          <w:rFonts w:ascii="Bookman Old Style" w:hAnsi="Bookman Old Style"/>
        </w:rPr>
        <w:t xml:space="preserve"> „Američki trendovi”, u: D. Marinković (priredio), </w:t>
      </w:r>
      <w:r>
        <w:rPr>
          <w:rFonts w:ascii="Bookman Old Style" w:hAnsi="Bookman Old Style"/>
          <w:i/>
        </w:rPr>
        <w:t>Američka sociologija</w:t>
      </w:r>
      <w:r>
        <w:rPr>
          <w:rFonts w:ascii="Bookman Old Style" w:hAnsi="Bookman Old Style"/>
        </w:rPr>
        <w:t xml:space="preserve"> 1892-1914, Novi Sad: Mediterran Publishing, str. 11- 56.</w:t>
      </w:r>
    </w:p>
    <w:p w:rsidR="004F6021" w:rsidRDefault="00AF0B5B" w:rsidP="004F6021">
      <w:pPr>
        <w:spacing w:before="60" w:after="0"/>
        <w:ind w:left="547" w:hanging="547"/>
        <w:jc w:val="both"/>
        <w:rPr>
          <w:rFonts w:ascii="Bookman Old Style" w:hAnsi="Bookman Old Style"/>
        </w:rPr>
      </w:pPr>
      <w:r>
        <w:rPr>
          <w:rFonts w:ascii="Bookman Old Style" w:hAnsi="Bookman Old Style"/>
        </w:rPr>
        <w:t>Ković</w:t>
      </w:r>
      <w:r w:rsidR="004F6021">
        <w:rPr>
          <w:rFonts w:ascii="Bookman Old Style" w:hAnsi="Bookman Old Style"/>
        </w:rPr>
        <w:t xml:space="preserve">, </w:t>
      </w:r>
      <w:r>
        <w:rPr>
          <w:rFonts w:ascii="Bookman Old Style" w:hAnsi="Bookman Old Style"/>
        </w:rPr>
        <w:t>M</w:t>
      </w:r>
      <w:r w:rsidR="004F6021">
        <w:rPr>
          <w:rFonts w:ascii="Bookman Old Style" w:hAnsi="Bookman Old Style"/>
        </w:rPr>
        <w:t xml:space="preserve">., </w:t>
      </w:r>
      <w:proofErr w:type="gramStart"/>
      <w:r w:rsidR="004F6021">
        <w:rPr>
          <w:rFonts w:ascii="Bookman Old Style" w:hAnsi="Bookman Old Style"/>
        </w:rPr>
        <w:t>2011.,</w:t>
      </w:r>
      <w:proofErr w:type="gramEnd"/>
      <w:r w:rsidR="004F6021">
        <w:rPr>
          <w:rFonts w:ascii="Bookman Old Style" w:hAnsi="Bookman Old Style"/>
        </w:rPr>
        <w:t xml:space="preserve"> „</w:t>
      </w:r>
      <w:r>
        <w:rPr>
          <w:rFonts w:ascii="Bookman Old Style" w:hAnsi="Bookman Old Style"/>
        </w:rPr>
        <w:t>Saznanje</w:t>
      </w:r>
      <w:r w:rsidR="004F6021">
        <w:rPr>
          <w:rFonts w:ascii="Bookman Old Style" w:hAnsi="Bookman Old Style"/>
        </w:rPr>
        <w:t xml:space="preserve"> </w:t>
      </w:r>
      <w:r>
        <w:rPr>
          <w:rFonts w:ascii="Bookman Old Style" w:hAnsi="Bookman Old Style"/>
        </w:rPr>
        <w:t>ili</w:t>
      </w:r>
      <w:r w:rsidR="004F6021">
        <w:rPr>
          <w:rFonts w:ascii="Bookman Old Style" w:hAnsi="Bookman Old Style"/>
        </w:rPr>
        <w:t xml:space="preserve"> </w:t>
      </w:r>
      <w:r>
        <w:rPr>
          <w:rFonts w:ascii="Bookman Old Style" w:hAnsi="Bookman Old Style"/>
        </w:rPr>
        <w:t>namera</w:t>
      </w:r>
      <w:r w:rsidR="004F6021">
        <w:rPr>
          <w:rFonts w:ascii="Bookman Old Style" w:hAnsi="Bookman Old Style"/>
        </w:rPr>
        <w:t xml:space="preserve">: </w:t>
      </w:r>
      <w:r>
        <w:rPr>
          <w:rFonts w:ascii="Bookman Old Style" w:hAnsi="Bookman Old Style"/>
        </w:rPr>
        <w:t>savremena</w:t>
      </w:r>
      <w:r w:rsidR="004F6021">
        <w:rPr>
          <w:rFonts w:ascii="Bookman Old Style" w:hAnsi="Bookman Old Style"/>
        </w:rPr>
        <w:t xml:space="preserve"> </w:t>
      </w:r>
      <w:r>
        <w:rPr>
          <w:rFonts w:ascii="Bookman Old Style" w:hAnsi="Bookman Old Style"/>
        </w:rPr>
        <w:t>svetska</w:t>
      </w:r>
      <w:r w:rsidR="004F6021">
        <w:rPr>
          <w:rFonts w:ascii="Bookman Old Style" w:hAnsi="Bookman Old Style"/>
        </w:rPr>
        <w:t xml:space="preserve"> </w:t>
      </w:r>
      <w:r>
        <w:rPr>
          <w:rFonts w:ascii="Bookman Old Style" w:hAnsi="Bookman Old Style"/>
        </w:rPr>
        <w:t>istoriografija</w:t>
      </w:r>
      <w:r w:rsidR="004F6021">
        <w:rPr>
          <w:rFonts w:ascii="Bookman Old Style" w:hAnsi="Bookman Old Style"/>
        </w:rPr>
        <w:t xml:space="preserve"> </w:t>
      </w:r>
      <w:r>
        <w:rPr>
          <w:rFonts w:ascii="Bookman Old Style" w:hAnsi="Bookman Old Style"/>
        </w:rPr>
        <w:t>o</w:t>
      </w:r>
      <w:r w:rsidR="004F6021">
        <w:rPr>
          <w:rFonts w:ascii="Bookman Old Style" w:hAnsi="Bookman Old Style"/>
        </w:rPr>
        <w:t xml:space="preserve"> </w:t>
      </w:r>
      <w:r>
        <w:rPr>
          <w:rFonts w:ascii="Bookman Old Style" w:hAnsi="Bookman Old Style"/>
        </w:rPr>
        <w:t>Srbima</w:t>
      </w:r>
      <w:r w:rsidR="004F6021">
        <w:rPr>
          <w:rFonts w:ascii="Bookman Old Style" w:hAnsi="Bookman Old Style"/>
        </w:rPr>
        <w:t xml:space="preserve"> </w:t>
      </w:r>
      <w:r>
        <w:rPr>
          <w:rFonts w:ascii="Bookman Old Style" w:hAnsi="Bookman Old Style"/>
        </w:rPr>
        <w:t>u</w:t>
      </w:r>
      <w:r w:rsidR="004F6021">
        <w:rPr>
          <w:rFonts w:ascii="Bookman Old Style" w:hAnsi="Bookman Old Style"/>
        </w:rPr>
        <w:t xml:space="preserve"> XIX </w:t>
      </w:r>
      <w:r>
        <w:rPr>
          <w:rFonts w:ascii="Bookman Old Style" w:hAnsi="Bookman Old Style"/>
        </w:rPr>
        <w:t>veku</w:t>
      </w:r>
      <w:r w:rsidR="004F6021">
        <w:rPr>
          <w:rFonts w:ascii="Bookman Old Style" w:hAnsi="Bookman Old Style"/>
        </w:rPr>
        <w:t xml:space="preserve">”, </w:t>
      </w:r>
      <w:r>
        <w:rPr>
          <w:rFonts w:ascii="Bookman Old Style" w:hAnsi="Bookman Old Style"/>
          <w:i/>
        </w:rPr>
        <w:t>Sociologija</w:t>
      </w:r>
      <w:r w:rsidR="004F6021">
        <w:rPr>
          <w:rFonts w:ascii="Bookman Old Style" w:hAnsi="Bookman Old Style"/>
        </w:rPr>
        <w:t xml:space="preserve">, </w:t>
      </w:r>
      <w:r>
        <w:rPr>
          <w:rFonts w:ascii="Bookman Old Style" w:hAnsi="Bookman Old Style"/>
        </w:rPr>
        <w:t>Vol</w:t>
      </w:r>
      <w:r w:rsidR="004F6021">
        <w:rPr>
          <w:rFonts w:ascii="Bookman Old Style" w:hAnsi="Bookman Old Style"/>
        </w:rPr>
        <w:t xml:space="preserve">. LIII, № 4, </w:t>
      </w:r>
      <w:r>
        <w:rPr>
          <w:rFonts w:ascii="Bookman Old Style" w:hAnsi="Bookman Old Style"/>
        </w:rPr>
        <w:t>str</w:t>
      </w:r>
      <w:r w:rsidR="004F6021">
        <w:rPr>
          <w:rFonts w:ascii="Bookman Old Style" w:hAnsi="Bookman Old Style"/>
        </w:rPr>
        <w:t>. 401 – 416.</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Лапчевић, </w:t>
      </w:r>
      <w:proofErr w:type="gramStart"/>
      <w:r>
        <w:rPr>
          <w:rFonts w:ascii="Bookman Old Style" w:hAnsi="Bookman Old Style"/>
        </w:rPr>
        <w:t>Д.,</w:t>
      </w:r>
      <w:proofErr w:type="gramEnd"/>
      <w:r>
        <w:rPr>
          <w:rFonts w:ascii="Bookman Old Style" w:hAnsi="Bookman Old Style"/>
        </w:rPr>
        <w:t xml:space="preserve"> 1922., </w:t>
      </w:r>
      <w:r>
        <w:rPr>
          <w:rFonts w:ascii="Bookman Old Style" w:hAnsi="Bookman Old Style"/>
          <w:i/>
        </w:rPr>
        <w:t>Историја социјализма у Србији</w:t>
      </w:r>
      <w:r>
        <w:rPr>
          <w:rFonts w:ascii="Bookman Old Style" w:hAnsi="Bookman Old Style"/>
        </w:rPr>
        <w:t>, Београд: Издавачка књижарница Геце Кона.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Лепенис, </w:t>
      </w:r>
      <w:proofErr w:type="gramStart"/>
      <w:r>
        <w:rPr>
          <w:rFonts w:ascii="Bookman Old Style" w:hAnsi="Bookman Old Style"/>
        </w:rPr>
        <w:t>В.,</w:t>
      </w:r>
      <w:proofErr w:type="gramEnd"/>
      <w:r>
        <w:rPr>
          <w:rFonts w:ascii="Bookman Old Style" w:hAnsi="Bookman Old Style"/>
        </w:rPr>
        <w:t xml:space="preserve"> 2009., </w:t>
      </w:r>
      <w:r>
        <w:rPr>
          <w:rFonts w:ascii="Bookman Old Style" w:hAnsi="Bookman Old Style"/>
          <w:i/>
        </w:rPr>
        <w:t>Култура и политика</w:t>
      </w:r>
      <w:r>
        <w:rPr>
          <w:rFonts w:ascii="Bookman Old Style" w:hAnsi="Bookman Old Style"/>
        </w:rPr>
        <w:t>, Београд: Службени гласник.</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Марковић, </w:t>
      </w:r>
      <w:proofErr w:type="gramStart"/>
      <w:r>
        <w:rPr>
          <w:rFonts w:ascii="Bookman Old Style" w:hAnsi="Bookman Old Style"/>
        </w:rPr>
        <w:t>С.,</w:t>
      </w:r>
      <w:proofErr w:type="gramEnd"/>
      <w:r>
        <w:rPr>
          <w:rFonts w:ascii="Bookman Old Style" w:hAnsi="Bookman Old Style"/>
        </w:rPr>
        <w:t xml:space="preserve"> 1987., </w:t>
      </w:r>
      <w:r>
        <w:rPr>
          <w:rFonts w:ascii="Bookman Old Style" w:hAnsi="Bookman Old Style"/>
          <w:i/>
        </w:rPr>
        <w:t>Целокупна дела</w:t>
      </w:r>
      <w:r>
        <w:rPr>
          <w:rFonts w:ascii="Bookman Old Style" w:hAnsi="Bookman Old Style"/>
        </w:rPr>
        <w:t>, књ. I, II, Београд: Научна књига; Нови Сад: Матица српска; Приштина: Јединство.</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Марковић, </w:t>
      </w:r>
      <w:proofErr w:type="gramStart"/>
      <w:r>
        <w:rPr>
          <w:rFonts w:ascii="Bookman Old Style" w:hAnsi="Bookman Old Style"/>
        </w:rPr>
        <w:t>С.,</w:t>
      </w:r>
      <w:proofErr w:type="gramEnd"/>
      <w:r>
        <w:rPr>
          <w:rFonts w:ascii="Bookman Old Style" w:hAnsi="Bookman Old Style"/>
        </w:rPr>
        <w:t xml:space="preserve"> 1988., </w:t>
      </w:r>
      <w:r>
        <w:rPr>
          <w:rFonts w:ascii="Bookman Old Style" w:hAnsi="Bookman Old Style"/>
          <w:i/>
        </w:rPr>
        <w:t>Целокупна дела</w:t>
      </w:r>
      <w:r>
        <w:rPr>
          <w:rFonts w:ascii="Bookman Old Style" w:hAnsi="Bookman Old Style"/>
        </w:rPr>
        <w:t>, књ. IX, X, Београд: Научна књига и др.</w:t>
      </w:r>
    </w:p>
    <w:p w:rsidR="004F6021" w:rsidRPr="004F501F" w:rsidRDefault="004F6021" w:rsidP="004F6021">
      <w:pPr>
        <w:spacing w:before="60" w:after="0"/>
        <w:ind w:left="547" w:hanging="547"/>
        <w:jc w:val="both"/>
        <w:rPr>
          <w:rFonts w:ascii="Bookman Old Style" w:hAnsi="Bookman Old Style"/>
          <w:lang w:val="sr-Cyrl-CS"/>
        </w:rPr>
      </w:pPr>
      <w:r>
        <w:rPr>
          <w:rFonts w:ascii="Bookman Old Style" w:hAnsi="Bookman Old Style"/>
        </w:rPr>
        <w:t xml:space="preserve">Марковић, </w:t>
      </w:r>
      <w:proofErr w:type="gramStart"/>
      <w:r>
        <w:rPr>
          <w:rFonts w:ascii="Bookman Old Style" w:hAnsi="Bookman Old Style"/>
        </w:rPr>
        <w:t>С.,</w:t>
      </w:r>
      <w:proofErr w:type="gramEnd"/>
      <w:r>
        <w:rPr>
          <w:rFonts w:ascii="Bookman Old Style" w:hAnsi="Bookman Old Style"/>
        </w:rPr>
        <w:t xml:space="preserve"> 1995., </w:t>
      </w:r>
      <w:r>
        <w:rPr>
          <w:rFonts w:ascii="Bookman Old Style" w:hAnsi="Bookman Old Style"/>
          <w:i/>
        </w:rPr>
        <w:t>Целокупна дела</w:t>
      </w:r>
      <w:r>
        <w:rPr>
          <w:rFonts w:ascii="Bookman Old Style" w:hAnsi="Bookman Old Style"/>
        </w:rPr>
        <w:t>, књ. IV, V, V</w:t>
      </w:r>
      <w:r w:rsidR="004F501F">
        <w:rPr>
          <w:rFonts w:ascii="Bookman Old Style" w:hAnsi="Bookman Old Style"/>
        </w:rPr>
        <w:t>III, Београд: Завод за уџбенике</w:t>
      </w:r>
      <w:r w:rsidR="004F501F">
        <w:rPr>
          <w:rFonts w:ascii="Bookman Old Style" w:hAnsi="Bookman Old Style"/>
          <w:lang w:val="sr-Cyrl-CS"/>
        </w:rPr>
        <w:t xml:space="preserve"> и наставна средства.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Марковић, </w:t>
      </w:r>
      <w:proofErr w:type="gramStart"/>
      <w:r>
        <w:rPr>
          <w:rFonts w:ascii="Bookman Old Style" w:hAnsi="Bookman Old Style"/>
        </w:rPr>
        <w:t>С.,</w:t>
      </w:r>
      <w:proofErr w:type="gramEnd"/>
      <w:r>
        <w:rPr>
          <w:rFonts w:ascii="Bookman Old Style" w:hAnsi="Bookman Old Style"/>
        </w:rPr>
        <w:t xml:space="preserve"> 1996., </w:t>
      </w:r>
      <w:r>
        <w:rPr>
          <w:rFonts w:ascii="Bookman Old Style" w:hAnsi="Bookman Old Style"/>
          <w:i/>
        </w:rPr>
        <w:t>Целокупна дела</w:t>
      </w:r>
      <w:r>
        <w:rPr>
          <w:rFonts w:ascii="Bookman Old Style" w:hAnsi="Bookman Old Style"/>
        </w:rPr>
        <w:t>, књ. VII, XI, XII, XIII, XV, XVI, Београд: Завод за уџбенике и наставна средства.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Марковић, </w:t>
      </w:r>
      <w:proofErr w:type="gramStart"/>
      <w:r>
        <w:rPr>
          <w:rFonts w:ascii="Bookman Old Style" w:hAnsi="Bookman Old Style"/>
        </w:rPr>
        <w:t>С.,</w:t>
      </w:r>
      <w:proofErr w:type="gramEnd"/>
      <w:r>
        <w:rPr>
          <w:rFonts w:ascii="Bookman Old Style" w:hAnsi="Bookman Old Style"/>
        </w:rPr>
        <w:t xml:space="preserve"> 1997., </w:t>
      </w:r>
      <w:r>
        <w:rPr>
          <w:rFonts w:ascii="Bookman Old Style" w:hAnsi="Bookman Old Style"/>
          <w:i/>
        </w:rPr>
        <w:t>Целокупна дела</w:t>
      </w:r>
      <w:r>
        <w:rPr>
          <w:rFonts w:ascii="Bookman Old Style" w:hAnsi="Bookman Old Style"/>
        </w:rPr>
        <w:t>, књ. XIV, Београд: Завод за уџбeнике и наставна средства.</w:t>
      </w:r>
    </w:p>
    <w:p w:rsidR="004F6021" w:rsidRDefault="004C7EEB" w:rsidP="004F6021">
      <w:pPr>
        <w:spacing w:before="60" w:after="0"/>
        <w:ind w:left="547" w:hanging="547"/>
        <w:jc w:val="both"/>
        <w:rPr>
          <w:rFonts w:ascii="Bookman Old Style" w:hAnsi="Bookman Old Style"/>
        </w:rPr>
      </w:pPr>
      <w:r>
        <w:rPr>
          <w:rFonts w:ascii="Bookman Old Style" w:hAnsi="Bookman Old Style"/>
        </w:rPr>
        <w:t>Merton</w:t>
      </w:r>
      <w:r w:rsidR="004F6021">
        <w:rPr>
          <w:rFonts w:ascii="Bookman Old Style" w:hAnsi="Bookman Old Style"/>
        </w:rPr>
        <w:t xml:space="preserve">, </w:t>
      </w:r>
      <w:r>
        <w:rPr>
          <w:rFonts w:ascii="Bookman Old Style" w:hAnsi="Bookman Old Style"/>
        </w:rPr>
        <w:t>R</w:t>
      </w:r>
      <w:r w:rsidR="004F6021">
        <w:rPr>
          <w:rFonts w:ascii="Bookman Old Style" w:hAnsi="Bookman Old Style"/>
        </w:rPr>
        <w:t xml:space="preserve">. </w:t>
      </w:r>
      <w:r>
        <w:rPr>
          <w:rFonts w:ascii="Bookman Old Style" w:hAnsi="Bookman Old Style"/>
        </w:rPr>
        <w:t>K</w:t>
      </w:r>
      <w:r w:rsidR="004F6021">
        <w:rPr>
          <w:rFonts w:ascii="Bookman Old Style" w:hAnsi="Bookman Old Style"/>
        </w:rPr>
        <w:t xml:space="preserve">., </w:t>
      </w:r>
      <w:proofErr w:type="gramStart"/>
      <w:r w:rsidR="004F6021">
        <w:rPr>
          <w:rFonts w:ascii="Bookman Old Style" w:hAnsi="Bookman Old Style"/>
        </w:rPr>
        <w:t>1998.,</w:t>
      </w:r>
      <w:proofErr w:type="gramEnd"/>
      <w:r w:rsidR="004F6021">
        <w:rPr>
          <w:rFonts w:ascii="Bookman Old Style" w:hAnsi="Bookman Old Style"/>
        </w:rPr>
        <w:t xml:space="preserve"> </w:t>
      </w:r>
      <w:r>
        <w:rPr>
          <w:rFonts w:ascii="Bookman Old Style" w:hAnsi="Bookman Old Style"/>
          <w:i/>
        </w:rPr>
        <w:t>O</w:t>
      </w:r>
      <w:r w:rsidR="004F6021">
        <w:rPr>
          <w:rFonts w:ascii="Bookman Old Style" w:hAnsi="Bookman Old Style"/>
          <w:i/>
        </w:rPr>
        <w:t xml:space="preserve"> </w:t>
      </w:r>
      <w:r>
        <w:rPr>
          <w:rFonts w:ascii="Bookman Old Style" w:hAnsi="Bookman Old Style"/>
          <w:i/>
        </w:rPr>
        <w:t>teorijskoj</w:t>
      </w:r>
      <w:r w:rsidR="004F6021">
        <w:rPr>
          <w:rFonts w:ascii="Bookman Old Style" w:hAnsi="Bookman Old Style"/>
          <w:i/>
        </w:rPr>
        <w:t xml:space="preserve"> </w:t>
      </w:r>
      <w:r>
        <w:rPr>
          <w:rFonts w:ascii="Bookman Old Style" w:hAnsi="Bookman Old Style"/>
          <w:i/>
        </w:rPr>
        <w:t>sociologiji</w:t>
      </w:r>
      <w:r w:rsidR="004F6021">
        <w:rPr>
          <w:rFonts w:ascii="Bookman Old Style" w:hAnsi="Bookman Old Style"/>
        </w:rPr>
        <w:t xml:space="preserve">, </w:t>
      </w:r>
      <w:r>
        <w:rPr>
          <w:rFonts w:ascii="Bookman Old Style" w:hAnsi="Bookman Old Style"/>
        </w:rPr>
        <w:t>Beograd</w:t>
      </w:r>
      <w:r w:rsidR="004F6021">
        <w:rPr>
          <w:rFonts w:ascii="Bookman Old Style" w:hAnsi="Bookman Old Style"/>
        </w:rPr>
        <w:t xml:space="preserve">: </w:t>
      </w:r>
      <w:r>
        <w:rPr>
          <w:rFonts w:ascii="Bookman Old Style" w:hAnsi="Bookman Old Style"/>
        </w:rPr>
        <w:t>Plato</w:t>
      </w:r>
      <w:r w:rsidR="004F6021">
        <w:rPr>
          <w:rFonts w:ascii="Bookman Old Style" w:hAnsi="Bookman Old Style"/>
        </w:rPr>
        <w:t>.</w:t>
      </w:r>
    </w:p>
    <w:p w:rsidR="004F6021" w:rsidRDefault="004C7EEB" w:rsidP="004F6021">
      <w:pPr>
        <w:spacing w:before="60" w:after="0"/>
        <w:ind w:left="547" w:hanging="547"/>
        <w:jc w:val="both"/>
        <w:rPr>
          <w:rFonts w:ascii="Bookman Old Style" w:hAnsi="Bookman Old Style"/>
        </w:rPr>
      </w:pPr>
      <w:r>
        <w:rPr>
          <w:rFonts w:ascii="Bookman Old Style" w:hAnsi="Bookman Old Style"/>
        </w:rPr>
        <w:t>Mils</w:t>
      </w:r>
      <w:r w:rsidR="004F6021">
        <w:rPr>
          <w:rFonts w:ascii="Bookman Old Style" w:hAnsi="Bookman Old Style"/>
        </w:rPr>
        <w:t xml:space="preserve">, </w:t>
      </w:r>
      <w:r>
        <w:rPr>
          <w:rFonts w:ascii="Bookman Old Style" w:hAnsi="Bookman Old Style"/>
        </w:rPr>
        <w:t>R</w:t>
      </w:r>
      <w:r w:rsidR="004F6021">
        <w:rPr>
          <w:rFonts w:ascii="Bookman Old Style" w:hAnsi="Bookman Old Style"/>
        </w:rPr>
        <w:t xml:space="preserve">., </w:t>
      </w:r>
      <w:proofErr w:type="gramStart"/>
      <w:r w:rsidR="004F6021">
        <w:rPr>
          <w:rFonts w:ascii="Bookman Old Style" w:hAnsi="Bookman Old Style"/>
        </w:rPr>
        <w:t>1998.,</w:t>
      </w:r>
      <w:proofErr w:type="gramEnd"/>
      <w:r w:rsidR="004F6021">
        <w:rPr>
          <w:rFonts w:ascii="Bookman Old Style" w:hAnsi="Bookman Old Style"/>
        </w:rPr>
        <w:t xml:space="preserve"> </w:t>
      </w:r>
      <w:r>
        <w:rPr>
          <w:rFonts w:ascii="Bookman Old Style" w:hAnsi="Bookman Old Style"/>
          <w:i/>
        </w:rPr>
        <w:t>Sociološka</w:t>
      </w:r>
      <w:r w:rsidR="004F6021">
        <w:rPr>
          <w:rFonts w:ascii="Bookman Old Style" w:hAnsi="Bookman Old Style"/>
          <w:i/>
        </w:rPr>
        <w:t xml:space="preserve"> </w:t>
      </w:r>
      <w:r>
        <w:rPr>
          <w:rFonts w:ascii="Bookman Old Style" w:hAnsi="Bookman Old Style"/>
          <w:i/>
        </w:rPr>
        <w:t>imaginacija</w:t>
      </w:r>
      <w:r w:rsidR="004F6021">
        <w:rPr>
          <w:rFonts w:ascii="Bookman Old Style" w:hAnsi="Bookman Old Style"/>
        </w:rPr>
        <w:t xml:space="preserve">, </w:t>
      </w:r>
      <w:r>
        <w:rPr>
          <w:rFonts w:ascii="Bookman Old Style" w:hAnsi="Bookman Old Style"/>
        </w:rPr>
        <w:t>Beograd</w:t>
      </w:r>
      <w:r w:rsidR="004F6021">
        <w:rPr>
          <w:rFonts w:ascii="Bookman Old Style" w:hAnsi="Bookman Old Style"/>
        </w:rPr>
        <w:t xml:space="preserve">: </w:t>
      </w:r>
      <w:r>
        <w:rPr>
          <w:rFonts w:ascii="Bookman Old Style" w:hAnsi="Bookman Old Style"/>
        </w:rPr>
        <w:t>Plato</w:t>
      </w:r>
      <w:r w:rsidR="004F6021">
        <w:rPr>
          <w:rFonts w:ascii="Bookman Old Style" w:hAnsi="Bookman Old Style"/>
        </w:rPr>
        <w:t>.</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Монтескије, Ш. де, </w:t>
      </w:r>
      <w:proofErr w:type="gramStart"/>
      <w:r>
        <w:rPr>
          <w:rFonts w:ascii="Bookman Old Style" w:hAnsi="Bookman Old Style"/>
        </w:rPr>
        <w:t>2011.,</w:t>
      </w:r>
      <w:proofErr w:type="gramEnd"/>
      <w:r>
        <w:rPr>
          <w:rFonts w:ascii="Bookman Old Style" w:hAnsi="Bookman Old Style"/>
        </w:rPr>
        <w:t xml:space="preserve"> </w:t>
      </w:r>
      <w:r>
        <w:rPr>
          <w:rFonts w:ascii="Bookman Old Style" w:hAnsi="Bookman Old Style"/>
          <w:i/>
        </w:rPr>
        <w:t>О духу закона</w:t>
      </w:r>
      <w:r>
        <w:rPr>
          <w:rFonts w:ascii="Bookman Old Style" w:hAnsi="Bookman Old Style"/>
        </w:rPr>
        <w:t>, Београд: Завод за уџбенике.</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Низбет, </w:t>
      </w:r>
      <w:proofErr w:type="gramStart"/>
      <w:r>
        <w:rPr>
          <w:rFonts w:ascii="Bookman Old Style" w:hAnsi="Bookman Old Style"/>
        </w:rPr>
        <w:t>Р.,</w:t>
      </w:r>
      <w:proofErr w:type="gramEnd"/>
      <w:r>
        <w:rPr>
          <w:rFonts w:ascii="Bookman Old Style" w:hAnsi="Bookman Old Style"/>
        </w:rPr>
        <w:t xml:space="preserve"> 1999., „Јединичне идеје социологије”, у: А. Мимица (приредио), </w:t>
      </w:r>
      <w:r>
        <w:rPr>
          <w:rFonts w:ascii="Bookman Old Style" w:hAnsi="Bookman Old Style"/>
          <w:i/>
        </w:rPr>
        <w:t>Текст и контекст: огледи о историји социологије</w:t>
      </w:r>
      <w:r>
        <w:rPr>
          <w:rFonts w:ascii="Bookman Old Style" w:hAnsi="Bookman Old Style"/>
        </w:rPr>
        <w:t>, Београд: Завод за уџбенике и наставна средства, стр. 31- 48.</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Перовић, </w:t>
      </w:r>
      <w:proofErr w:type="gramStart"/>
      <w:r>
        <w:rPr>
          <w:rFonts w:ascii="Bookman Old Style" w:hAnsi="Bookman Old Style"/>
        </w:rPr>
        <w:t>Л.,</w:t>
      </w:r>
      <w:proofErr w:type="gramEnd"/>
      <w:r>
        <w:rPr>
          <w:rFonts w:ascii="Bookman Old Style" w:hAnsi="Bookman Old Style"/>
        </w:rPr>
        <w:t xml:space="preserve"> 1985., </w:t>
      </w:r>
      <w:r>
        <w:rPr>
          <w:rFonts w:ascii="Bookman Old Style" w:hAnsi="Bookman Old Style"/>
          <w:i/>
        </w:rPr>
        <w:t xml:space="preserve">Српски социјалисти 19. </w:t>
      </w:r>
      <w:proofErr w:type="gramStart"/>
      <w:r>
        <w:rPr>
          <w:rFonts w:ascii="Bookman Old Style" w:hAnsi="Bookman Old Style"/>
          <w:i/>
        </w:rPr>
        <w:t>века</w:t>
      </w:r>
      <w:proofErr w:type="gramEnd"/>
      <w:r>
        <w:rPr>
          <w:rFonts w:ascii="Bookman Old Style" w:hAnsi="Bookman Old Style"/>
          <w:i/>
        </w:rPr>
        <w:t>, књ. 2: Идеје и покрет Светозара Марковића</w:t>
      </w:r>
      <w:r>
        <w:rPr>
          <w:rFonts w:ascii="Bookman Old Style" w:hAnsi="Bookman Old Style"/>
        </w:rPr>
        <w:t>, Београд: Рад.</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Перовић, </w:t>
      </w:r>
      <w:proofErr w:type="gramStart"/>
      <w:r>
        <w:rPr>
          <w:rFonts w:ascii="Bookman Old Style" w:hAnsi="Bookman Old Style"/>
        </w:rPr>
        <w:t>Л.,</w:t>
      </w:r>
      <w:proofErr w:type="gramEnd"/>
      <w:r>
        <w:rPr>
          <w:rFonts w:ascii="Bookman Old Style" w:hAnsi="Bookman Old Style"/>
        </w:rPr>
        <w:t xml:space="preserve"> 1993., </w:t>
      </w:r>
      <w:r>
        <w:rPr>
          <w:rFonts w:ascii="Bookman Old Style" w:hAnsi="Bookman Old Style"/>
          <w:i/>
        </w:rPr>
        <w:t>Српско – руске револуционарне везе: прилози за историју народњаштва у Србији</w:t>
      </w:r>
      <w:r>
        <w:rPr>
          <w:rFonts w:ascii="Bookman Old Style" w:hAnsi="Bookman Old Style"/>
        </w:rPr>
        <w:t>, Београд: Службени гласник СРЈ.</w:t>
      </w:r>
    </w:p>
    <w:p w:rsidR="004F6021" w:rsidRDefault="004F6021" w:rsidP="004F6021">
      <w:pPr>
        <w:spacing w:before="60" w:after="0"/>
        <w:ind w:left="547" w:hanging="547"/>
        <w:jc w:val="both"/>
        <w:rPr>
          <w:rFonts w:ascii="Bookman Old Style" w:hAnsi="Bookman Old Style"/>
          <w:lang w:val="sr-Cyrl-CS"/>
        </w:rPr>
      </w:pPr>
      <w:r>
        <w:rPr>
          <w:rFonts w:ascii="Bookman Old Style" w:hAnsi="Bookman Old Style"/>
        </w:rPr>
        <w:t xml:space="preserve">Перовић, </w:t>
      </w:r>
      <w:proofErr w:type="gramStart"/>
      <w:r>
        <w:rPr>
          <w:rFonts w:ascii="Bookman Old Style" w:hAnsi="Bookman Old Style"/>
        </w:rPr>
        <w:t>Л.,</w:t>
      </w:r>
      <w:proofErr w:type="gramEnd"/>
      <w:r>
        <w:rPr>
          <w:rFonts w:ascii="Bookman Old Style" w:hAnsi="Bookman Old Style"/>
        </w:rPr>
        <w:t xml:space="preserve"> 2000., </w:t>
      </w:r>
      <w:r>
        <w:rPr>
          <w:rFonts w:ascii="Bookman Old Style" w:hAnsi="Bookman Old Style"/>
          <w:i/>
        </w:rPr>
        <w:t>Људи, догађаји и књиге</w:t>
      </w:r>
      <w:r>
        <w:rPr>
          <w:rFonts w:ascii="Bookman Old Style" w:hAnsi="Bookman Old Style"/>
        </w:rPr>
        <w:t>, Београд: Хелсиншки одбор за људска права у Србији.</w:t>
      </w:r>
    </w:p>
    <w:p w:rsidR="004134DD" w:rsidRPr="004134DD" w:rsidRDefault="004134DD" w:rsidP="004F6021">
      <w:pPr>
        <w:spacing w:before="60" w:after="0"/>
        <w:ind w:left="547" w:hanging="547"/>
        <w:jc w:val="both"/>
        <w:rPr>
          <w:rFonts w:ascii="Bookman Old Style" w:hAnsi="Bookman Old Style"/>
          <w:lang w:val="sr-Cyrl-CS"/>
        </w:rPr>
      </w:pPr>
      <w:r>
        <w:rPr>
          <w:rFonts w:ascii="Bookman Old Style" w:hAnsi="Bookman Old Style"/>
          <w:lang w:val="sr-Cyrl-CS"/>
        </w:rPr>
        <w:t xml:space="preserve">Рицер, Џ., 2009., </w:t>
      </w:r>
      <w:r>
        <w:rPr>
          <w:rFonts w:ascii="Bookman Old Style" w:hAnsi="Bookman Old Style"/>
          <w:i/>
          <w:lang w:val="sr-Cyrl-CS"/>
        </w:rPr>
        <w:t>Савремена социолошка теорија и њени класични корени</w:t>
      </w:r>
      <w:r>
        <w:rPr>
          <w:rFonts w:ascii="Bookman Old Style" w:hAnsi="Bookman Old Style"/>
          <w:lang w:val="sr-Cyrl-CS"/>
        </w:rPr>
        <w:t>, Београд: Службени гласник.</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Скерлић, </w:t>
      </w:r>
      <w:proofErr w:type="gramStart"/>
      <w:r>
        <w:rPr>
          <w:rFonts w:ascii="Bookman Old Style" w:hAnsi="Bookman Old Style"/>
        </w:rPr>
        <w:t>Ј.,</w:t>
      </w:r>
      <w:proofErr w:type="gramEnd"/>
      <w:r>
        <w:rPr>
          <w:rFonts w:ascii="Bookman Old Style" w:hAnsi="Bookman Old Style"/>
        </w:rPr>
        <w:t xml:space="preserve"> 1910., </w:t>
      </w:r>
      <w:r>
        <w:rPr>
          <w:rFonts w:ascii="Bookman Old Style" w:hAnsi="Bookman Old Style"/>
          <w:i/>
        </w:rPr>
        <w:t>Светозар Марковић, његов живот, рад и идеје</w:t>
      </w:r>
      <w:r>
        <w:rPr>
          <w:rFonts w:ascii="Bookman Old Style" w:hAnsi="Bookman Old Style"/>
        </w:rPr>
        <w:t>, Београд: Нова штампарија Давидовић.</w:t>
      </w:r>
    </w:p>
    <w:p w:rsidR="004F6021" w:rsidRDefault="004F6021" w:rsidP="004F6021">
      <w:pPr>
        <w:spacing w:before="60" w:after="0"/>
        <w:ind w:left="547" w:hanging="547"/>
        <w:jc w:val="both"/>
        <w:rPr>
          <w:rFonts w:ascii="Bookman Old Style" w:hAnsi="Bookman Old Style"/>
        </w:rPr>
      </w:pPr>
      <w:r>
        <w:rPr>
          <w:rFonts w:ascii="Bookman Old Style" w:hAnsi="Bookman Old Style"/>
        </w:rPr>
        <w:lastRenderedPageBreak/>
        <w:t xml:space="preserve">Смит, </w:t>
      </w:r>
      <w:proofErr w:type="gramStart"/>
      <w:r>
        <w:rPr>
          <w:rFonts w:ascii="Bookman Old Style" w:hAnsi="Bookman Old Style"/>
        </w:rPr>
        <w:t>Д.,</w:t>
      </w:r>
      <w:proofErr w:type="gramEnd"/>
      <w:r>
        <w:rPr>
          <w:rFonts w:ascii="Bookman Old Style" w:hAnsi="Bookman Old Style"/>
        </w:rPr>
        <w:t xml:space="preserve"> 2001.,</w:t>
      </w:r>
      <w:r>
        <w:rPr>
          <w:rFonts w:ascii="Bookman Old Style" w:hAnsi="Bookman Old Style"/>
          <w:i/>
        </w:rPr>
        <w:t xml:space="preserve"> Успон историјске социологије</w:t>
      </w:r>
      <w:r>
        <w:rPr>
          <w:rFonts w:ascii="Bookman Old Style" w:hAnsi="Bookman Old Style"/>
        </w:rPr>
        <w:t>, Београд: Завод за уџебнике и наставна средства.</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Сол, Џ. </w:t>
      </w:r>
      <w:proofErr w:type="gramStart"/>
      <w:r>
        <w:rPr>
          <w:rFonts w:ascii="Bookman Old Style" w:hAnsi="Bookman Old Style"/>
        </w:rPr>
        <w:t>Р.,</w:t>
      </w:r>
      <w:proofErr w:type="gramEnd"/>
      <w:r>
        <w:rPr>
          <w:rFonts w:ascii="Bookman Old Style" w:hAnsi="Bookman Old Style"/>
        </w:rPr>
        <w:t xml:space="preserve"> 2011., </w:t>
      </w:r>
      <w:r>
        <w:rPr>
          <w:rFonts w:ascii="Bookman Old Style" w:hAnsi="Bookman Old Style"/>
          <w:i/>
        </w:rPr>
        <w:t>Пропаст глобализма и преобликовање света</w:t>
      </w:r>
      <w:r>
        <w:rPr>
          <w:rFonts w:ascii="Bookman Old Style" w:hAnsi="Bookman Old Style"/>
        </w:rPr>
        <w:t>, Београд: Архипелаг.</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Tarner, Dž. H., </w:t>
      </w:r>
      <w:proofErr w:type="gramStart"/>
      <w:r>
        <w:rPr>
          <w:rFonts w:ascii="Bookman Old Style" w:hAnsi="Bookman Old Style"/>
        </w:rPr>
        <w:t>2009.,</w:t>
      </w:r>
      <w:proofErr w:type="gramEnd"/>
      <w:r>
        <w:rPr>
          <w:rFonts w:ascii="Bookman Old Style" w:hAnsi="Bookman Old Style"/>
        </w:rPr>
        <w:t xml:space="preserve"> </w:t>
      </w:r>
      <w:r>
        <w:rPr>
          <w:rFonts w:ascii="Bookman Old Style" w:hAnsi="Bookman Old Style"/>
          <w:i/>
        </w:rPr>
        <w:t>Sociologija</w:t>
      </w:r>
      <w:r>
        <w:rPr>
          <w:rFonts w:ascii="Bookman Old Style" w:hAnsi="Bookman Old Style"/>
        </w:rPr>
        <w:t>, Novi Sad: Mediterran Publishing.</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Тасић, </w:t>
      </w:r>
      <w:proofErr w:type="gramStart"/>
      <w:r>
        <w:rPr>
          <w:rFonts w:ascii="Bookman Old Style" w:hAnsi="Bookman Old Style"/>
        </w:rPr>
        <w:t>Ђ.,</w:t>
      </w:r>
      <w:proofErr w:type="gramEnd"/>
      <w:r>
        <w:rPr>
          <w:rFonts w:ascii="Bookman Old Style" w:hAnsi="Bookman Old Style"/>
        </w:rPr>
        <w:t xml:space="preserve"> [1938] 2005., „Општи преглед наше социологије и наших друштвених наука”, </w:t>
      </w:r>
      <w:r>
        <w:rPr>
          <w:rFonts w:ascii="Bookman Old Style" w:hAnsi="Bookman Old Style"/>
          <w:i/>
        </w:rPr>
        <w:t>Журнал за социологију</w:t>
      </w:r>
      <w:r>
        <w:rPr>
          <w:rFonts w:ascii="Bookman Old Style" w:hAnsi="Bookman Old Style"/>
        </w:rPr>
        <w:t>, бр. 3. (</w:t>
      </w:r>
      <w:proofErr w:type="gramStart"/>
      <w:r>
        <w:rPr>
          <w:rFonts w:ascii="Bookman Old Style" w:hAnsi="Bookman Old Style"/>
        </w:rPr>
        <w:t>јесен</w:t>
      </w:r>
      <w:proofErr w:type="gramEnd"/>
      <w:r>
        <w:rPr>
          <w:rFonts w:ascii="Bookman Old Style" w:hAnsi="Bookman Old Style"/>
        </w:rPr>
        <w:t xml:space="preserve">), стр. </w:t>
      </w:r>
      <w:proofErr w:type="gramStart"/>
      <w:r>
        <w:rPr>
          <w:rFonts w:ascii="Bookman Old Style" w:hAnsi="Bookman Old Style"/>
        </w:rPr>
        <w:t>249-280.</w:t>
      </w:r>
      <w:proofErr w:type="gramEnd"/>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Тодоровић, </w:t>
      </w:r>
      <w:proofErr w:type="gramStart"/>
      <w:r>
        <w:rPr>
          <w:rFonts w:ascii="Bookman Old Style" w:hAnsi="Bookman Old Style"/>
        </w:rPr>
        <w:t>Д.,</w:t>
      </w:r>
      <w:proofErr w:type="gramEnd"/>
      <w:r>
        <w:rPr>
          <w:rFonts w:ascii="Bookman Old Style" w:hAnsi="Bookman Old Style"/>
        </w:rPr>
        <w:t xml:space="preserve"> 1974., </w:t>
      </w:r>
      <w:r>
        <w:rPr>
          <w:rFonts w:ascii="Bookman Old Style" w:hAnsi="Bookman Old Style"/>
          <w:i/>
        </w:rPr>
        <w:t>Суђење Светозару Марковићу</w:t>
      </w:r>
      <w:r>
        <w:rPr>
          <w:rFonts w:ascii="Bookman Old Style" w:hAnsi="Bookman Old Style"/>
        </w:rPr>
        <w:t>, Београд: Рад.</w:t>
      </w:r>
    </w:p>
    <w:p w:rsidR="004F6021" w:rsidRDefault="004134DD" w:rsidP="004F6021">
      <w:pPr>
        <w:spacing w:before="60" w:after="0"/>
        <w:ind w:left="547" w:hanging="547"/>
        <w:jc w:val="both"/>
        <w:rPr>
          <w:rFonts w:ascii="Bookman Old Style" w:hAnsi="Bookman Old Style"/>
        </w:rPr>
      </w:pPr>
      <w:r>
        <w:rPr>
          <w:rFonts w:ascii="Bookman Old Style" w:hAnsi="Bookman Old Style"/>
        </w:rPr>
        <w:t>Turen</w:t>
      </w:r>
      <w:r w:rsidR="004F6021">
        <w:rPr>
          <w:rFonts w:ascii="Bookman Old Style" w:hAnsi="Bookman Old Style"/>
        </w:rPr>
        <w:t xml:space="preserve">, </w:t>
      </w:r>
      <w:r>
        <w:rPr>
          <w:rFonts w:ascii="Bookman Old Style" w:hAnsi="Bookman Old Style"/>
        </w:rPr>
        <w:t>A</w:t>
      </w:r>
      <w:r w:rsidR="004F6021">
        <w:rPr>
          <w:rFonts w:ascii="Bookman Old Style" w:hAnsi="Bookman Old Style"/>
        </w:rPr>
        <w:t xml:space="preserve">., </w:t>
      </w:r>
      <w:proofErr w:type="gramStart"/>
      <w:r w:rsidR="004F6021">
        <w:rPr>
          <w:rFonts w:ascii="Bookman Old Style" w:hAnsi="Bookman Old Style"/>
        </w:rPr>
        <w:t>2011.,</w:t>
      </w:r>
      <w:proofErr w:type="gramEnd"/>
      <w:r w:rsidR="004F6021">
        <w:rPr>
          <w:rFonts w:ascii="Bookman Old Style" w:hAnsi="Bookman Old Style"/>
        </w:rPr>
        <w:t xml:space="preserve"> </w:t>
      </w:r>
      <w:r>
        <w:rPr>
          <w:rFonts w:ascii="Bookman Old Style" w:hAnsi="Bookman Old Style"/>
          <w:i/>
        </w:rPr>
        <w:t>Nova</w:t>
      </w:r>
      <w:r w:rsidR="004F6021">
        <w:rPr>
          <w:rFonts w:ascii="Bookman Old Style" w:hAnsi="Bookman Old Style"/>
          <w:i/>
        </w:rPr>
        <w:t xml:space="preserve"> </w:t>
      </w:r>
      <w:r>
        <w:rPr>
          <w:rFonts w:ascii="Bookman Old Style" w:hAnsi="Bookman Old Style"/>
          <w:i/>
        </w:rPr>
        <w:t>pradigma</w:t>
      </w:r>
      <w:r w:rsidR="004F6021">
        <w:rPr>
          <w:rFonts w:ascii="Bookman Old Style" w:hAnsi="Bookman Old Style"/>
        </w:rPr>
        <w:t xml:space="preserve">, </w:t>
      </w:r>
      <w:r>
        <w:rPr>
          <w:rFonts w:ascii="Bookman Old Style" w:hAnsi="Bookman Old Style"/>
        </w:rPr>
        <w:t>Beograd</w:t>
      </w:r>
      <w:r w:rsidR="004F6021">
        <w:rPr>
          <w:rFonts w:ascii="Bookman Old Style" w:hAnsi="Bookman Old Style"/>
        </w:rPr>
        <w:t xml:space="preserve">: </w:t>
      </w:r>
      <w:r>
        <w:rPr>
          <w:rFonts w:ascii="Bookman Old Style" w:hAnsi="Bookman Old Style"/>
        </w:rPr>
        <w:t>Službeni</w:t>
      </w:r>
      <w:r w:rsidR="004F6021">
        <w:rPr>
          <w:rFonts w:ascii="Bookman Old Style" w:hAnsi="Bookman Old Style"/>
        </w:rPr>
        <w:t xml:space="preserve"> </w:t>
      </w:r>
      <w:r>
        <w:rPr>
          <w:rFonts w:ascii="Bookman Old Style" w:hAnsi="Bookman Old Style"/>
        </w:rPr>
        <w:t>glasnik</w:t>
      </w:r>
      <w:r w:rsidR="004F6021">
        <w:rPr>
          <w:rFonts w:ascii="Bookman Old Style" w:hAnsi="Bookman Old Style"/>
        </w:rPr>
        <w:t>.</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Ћирић – Богетић, Љ, </w:t>
      </w:r>
      <w:proofErr w:type="gramStart"/>
      <w:r>
        <w:rPr>
          <w:rFonts w:ascii="Bookman Old Style" w:hAnsi="Bookman Old Style"/>
        </w:rPr>
        <w:t>1976.,</w:t>
      </w:r>
      <w:proofErr w:type="gramEnd"/>
      <w:r>
        <w:rPr>
          <w:rFonts w:ascii="Bookman Old Style" w:hAnsi="Bookman Old Style"/>
        </w:rPr>
        <w:t xml:space="preserve"> „Схватање Светозара Марковића о еманципацији и равноправности жена”, у: </w:t>
      </w:r>
      <w:r>
        <w:rPr>
          <w:rFonts w:ascii="Bookman Old Style" w:hAnsi="Bookman Old Style"/>
          <w:i/>
        </w:rPr>
        <w:t xml:space="preserve">Зборник радова о Светозару Марковићу, </w:t>
      </w:r>
      <w:r>
        <w:rPr>
          <w:rFonts w:ascii="Bookman Old Style" w:hAnsi="Bookman Old Style"/>
        </w:rPr>
        <w:t>ур. С. Глигоријевић, Београд: Универзитетска библиотека „Светозар Марковић”.</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Цвијић, </w:t>
      </w:r>
      <w:proofErr w:type="gramStart"/>
      <w:r>
        <w:rPr>
          <w:rFonts w:ascii="Bookman Old Style" w:hAnsi="Bookman Old Style"/>
        </w:rPr>
        <w:t>Ј.,</w:t>
      </w:r>
      <w:proofErr w:type="gramEnd"/>
      <w:r>
        <w:rPr>
          <w:rFonts w:ascii="Bookman Old Style" w:hAnsi="Bookman Old Style"/>
        </w:rPr>
        <w:t xml:space="preserve"> 1921., </w:t>
      </w:r>
      <w:r>
        <w:rPr>
          <w:rFonts w:ascii="Bookman Old Style" w:hAnsi="Bookman Old Style"/>
          <w:i/>
        </w:rPr>
        <w:t>Говори и чланци 1.</w:t>
      </w:r>
      <w:r>
        <w:rPr>
          <w:rFonts w:ascii="Bookman Old Style" w:hAnsi="Bookman Old Style"/>
        </w:rPr>
        <w:t>, Београд: Издавачка књижара „Напредак”.</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Цвијић, </w:t>
      </w:r>
      <w:proofErr w:type="gramStart"/>
      <w:r>
        <w:rPr>
          <w:rFonts w:ascii="Bookman Old Style" w:hAnsi="Bookman Old Style"/>
        </w:rPr>
        <w:t>Ј.,</w:t>
      </w:r>
      <w:proofErr w:type="gramEnd"/>
      <w:r>
        <w:rPr>
          <w:rFonts w:ascii="Bookman Old Style" w:hAnsi="Bookman Old Style"/>
        </w:rPr>
        <w:t xml:space="preserve"> 2011., </w:t>
      </w:r>
      <w:r>
        <w:rPr>
          <w:rFonts w:ascii="Bookman Old Style" w:hAnsi="Bookman Old Style"/>
          <w:i/>
        </w:rPr>
        <w:t>Балканско полуострво и јужнословенске земље: основе антропологије</w:t>
      </w:r>
      <w:r>
        <w:rPr>
          <w:rFonts w:ascii="Bookman Old Style" w:hAnsi="Bookman Old Style"/>
        </w:rPr>
        <w:t>, Београд: Марсо.</w:t>
      </w:r>
    </w:p>
    <w:p w:rsidR="004F6021" w:rsidRDefault="004F6021" w:rsidP="004F6021">
      <w:pPr>
        <w:spacing w:before="60" w:after="0"/>
        <w:ind w:left="547" w:hanging="547"/>
        <w:jc w:val="both"/>
        <w:rPr>
          <w:rFonts w:ascii="Bookman Old Style" w:hAnsi="Bookman Old Style"/>
        </w:rPr>
      </w:pPr>
      <w:r>
        <w:rPr>
          <w:rFonts w:ascii="Bookman Old Style" w:hAnsi="Bookman Old Style"/>
        </w:rPr>
        <w:t xml:space="preserve">Шемјакин, А. </w:t>
      </w:r>
      <w:proofErr w:type="gramStart"/>
      <w:r>
        <w:rPr>
          <w:rFonts w:ascii="Bookman Old Style" w:hAnsi="Bookman Old Style"/>
        </w:rPr>
        <w:t>Л.,</w:t>
      </w:r>
      <w:proofErr w:type="gramEnd"/>
      <w:r>
        <w:rPr>
          <w:rFonts w:ascii="Bookman Old Style" w:hAnsi="Bookman Old Style"/>
        </w:rPr>
        <w:t xml:space="preserve"> 2008., </w:t>
      </w:r>
      <w:r>
        <w:rPr>
          <w:rFonts w:ascii="Bookman Old Style" w:hAnsi="Bookman Old Style"/>
          <w:i/>
        </w:rPr>
        <w:t>Идеологија Николе Пашића: формирање и еволуција</w:t>
      </w:r>
      <w:r>
        <w:rPr>
          <w:rFonts w:ascii="Bookman Old Style" w:hAnsi="Bookman Old Style"/>
        </w:rPr>
        <w:t>,</w:t>
      </w:r>
      <w:r w:rsidR="004134DD">
        <w:rPr>
          <w:rFonts w:ascii="Bookman Old Style" w:hAnsi="Bookman Old Style"/>
          <w:lang w:val="sr-Cyrl-CS"/>
        </w:rPr>
        <w:t xml:space="preserve"> (1868-1891)</w:t>
      </w:r>
      <w:r>
        <w:rPr>
          <w:rFonts w:ascii="Bookman Old Style" w:hAnsi="Bookman Old Style"/>
        </w:rPr>
        <w:t xml:space="preserve"> Београд: Завод за уџбенике.</w:t>
      </w:r>
    </w:p>
    <w:p w:rsidR="004F6021" w:rsidRDefault="004F6021" w:rsidP="004F6021">
      <w:pPr>
        <w:spacing w:after="0"/>
        <w:jc w:val="both"/>
        <w:rPr>
          <w:rFonts w:ascii="Bookman Old Style" w:hAnsi="Bookman Old Style"/>
        </w:rPr>
      </w:pPr>
    </w:p>
    <w:p w:rsidR="00713C52" w:rsidRDefault="00713C52">
      <w:pPr>
        <w:rPr>
          <w:rFonts w:ascii="Bookman Old Style" w:hAnsi="Bookman Old Style"/>
        </w:rPr>
      </w:pPr>
      <w:r>
        <w:rPr>
          <w:rFonts w:ascii="Bookman Old Style" w:hAnsi="Bookman Old Style"/>
        </w:rPr>
        <w:br w:type="page"/>
      </w:r>
    </w:p>
    <w:p w:rsidR="00713C52" w:rsidRPr="00713C52" w:rsidRDefault="00713C52" w:rsidP="00713C52">
      <w:pPr>
        <w:spacing w:after="0"/>
        <w:rPr>
          <w:rFonts w:ascii="Bookman Old Style" w:hAnsi="Bookman Old Style"/>
        </w:rPr>
      </w:pPr>
      <w:r w:rsidRPr="00713C52">
        <w:rPr>
          <w:rFonts w:ascii="Bookman Old Style" w:hAnsi="Bookman Old Style"/>
        </w:rPr>
        <w:lastRenderedPageBreak/>
        <w:t>Milojica M. Sutovic</w:t>
      </w:r>
    </w:p>
    <w:p w:rsidR="00713C52" w:rsidRPr="00713C52" w:rsidRDefault="00713C52" w:rsidP="00713C52">
      <w:pPr>
        <w:spacing w:after="0"/>
        <w:rPr>
          <w:rFonts w:ascii="Bookman Old Style" w:hAnsi="Bookman Old Style"/>
        </w:rPr>
      </w:pPr>
      <w:r w:rsidRPr="00713C52">
        <w:rPr>
          <w:rFonts w:ascii="Bookman Old Style" w:hAnsi="Bookman Old Style"/>
        </w:rPr>
        <w:t>University in Pristina</w:t>
      </w:r>
    </w:p>
    <w:p w:rsidR="00713C52" w:rsidRPr="00713C52" w:rsidRDefault="00713C52" w:rsidP="00713C52">
      <w:pPr>
        <w:spacing w:after="0"/>
        <w:rPr>
          <w:rFonts w:ascii="Bookman Old Style" w:hAnsi="Bookman Old Style"/>
        </w:rPr>
      </w:pPr>
      <w:r w:rsidRPr="00713C52">
        <w:rPr>
          <w:rFonts w:ascii="Bookman Old Style" w:hAnsi="Bookman Old Style"/>
        </w:rPr>
        <w:t>Philosophical phaculty</w:t>
      </w:r>
    </w:p>
    <w:p w:rsidR="00713C52" w:rsidRPr="00713C52" w:rsidRDefault="000C7B82" w:rsidP="00713C52">
      <w:pPr>
        <w:spacing w:after="0"/>
        <w:rPr>
          <w:rFonts w:ascii="Bookman Old Style" w:hAnsi="Bookman Old Style"/>
        </w:rPr>
      </w:pPr>
      <w:hyperlink r:id="rId7" w:history="1">
        <w:r w:rsidR="00713C52" w:rsidRPr="00713C52">
          <w:rPr>
            <w:rStyle w:val="Hyperlink"/>
            <w:rFonts w:ascii="Bookman Old Style" w:hAnsi="Bookman Old Style"/>
          </w:rPr>
          <w:t>sutovicm@gmail.com</w:t>
        </w:r>
      </w:hyperlink>
    </w:p>
    <w:p w:rsidR="00713C52" w:rsidRPr="00713C52" w:rsidRDefault="00713C52" w:rsidP="00713C52">
      <w:pPr>
        <w:spacing w:after="0"/>
        <w:jc w:val="center"/>
        <w:rPr>
          <w:rFonts w:ascii="Bookman Old Style" w:hAnsi="Bookman Old Style"/>
        </w:rPr>
      </w:pPr>
      <w:r w:rsidRPr="00713C52">
        <w:rPr>
          <w:rFonts w:ascii="Bookman Old Style" w:hAnsi="Bookman Old Style"/>
        </w:rPr>
        <w:t>“RADICAL SOCIOLOGY” AND “SOCIOLOGICAL IMAGINATION” OF SVETOZAR MARKOVIC</w:t>
      </w:r>
    </w:p>
    <w:p w:rsidR="00713C52" w:rsidRPr="00713C52" w:rsidRDefault="00713C52" w:rsidP="00713C52">
      <w:pPr>
        <w:spacing w:after="0"/>
        <w:jc w:val="both"/>
        <w:rPr>
          <w:rFonts w:ascii="Bookman Old Style" w:hAnsi="Bookman Old Style"/>
        </w:rPr>
      </w:pPr>
      <w:r w:rsidRPr="00713C52">
        <w:rPr>
          <w:rFonts w:ascii="Bookman Old Style" w:hAnsi="Bookman Old Style"/>
          <w:b/>
        </w:rPr>
        <w:t>Summary</w:t>
      </w:r>
      <w:r w:rsidRPr="00713C52">
        <w:rPr>
          <w:rFonts w:ascii="Bookman Old Style" w:hAnsi="Bookman Old Style"/>
        </w:rPr>
        <w:t xml:space="preserve">: Looking on a retrospective way, Serbs are not have, and nor not canonisated sociological “classics” of them. But, to be able to knowledge on which way is sociology established in the Serbia, it is necessary to see the way of her selfconstitution in a building of connections with the history, organic development and whole culture of own people. Without that connection it is impossible to make sociology of </w:t>
      </w:r>
      <w:proofErr w:type="gramStart"/>
      <w:r w:rsidRPr="00713C52">
        <w:rPr>
          <w:rFonts w:ascii="Bookman Old Style" w:hAnsi="Bookman Old Style"/>
        </w:rPr>
        <w:t>a</w:t>
      </w:r>
      <w:proofErr w:type="gramEnd"/>
      <w:r w:rsidRPr="00713C52">
        <w:rPr>
          <w:rFonts w:ascii="Bookman Old Style" w:hAnsi="Bookman Old Style"/>
        </w:rPr>
        <w:t xml:space="preserve"> any people. By that, in the following her way of develloping, for her principle and the center of interestings I am taking “radical sociology”, “engaged intellectual” and famous Serb of 19. </w:t>
      </w:r>
      <w:proofErr w:type="gramStart"/>
      <w:r w:rsidRPr="00713C52">
        <w:rPr>
          <w:rFonts w:ascii="Bookman Old Style" w:hAnsi="Bookman Old Style"/>
        </w:rPr>
        <w:t>century</w:t>
      </w:r>
      <w:proofErr w:type="gramEnd"/>
      <w:r w:rsidRPr="00713C52">
        <w:rPr>
          <w:rFonts w:ascii="Bookman Old Style" w:hAnsi="Bookman Old Style"/>
        </w:rPr>
        <w:t xml:space="preserve"> Svetozar Markovic, as a first srebian thinker, for who is the ordering of society, by himself, most significant question of the society. He writted it on a systhematic way, as a “sociologist in a right sence of word, nor knowing for it”, and first in the Serbia writte the “socio-polititical study” “Serbia on the East”  (1872) about devellopment of a “social and state relationshipps” with intention to show to Serbian people what is incoming with the Serbian revolution and deliberating from the “Turkish lordshipp”, what he was in situation to give, and what not,  and what he was loose in his state devellopment. The goal of that devellopment Markovic sees as a Serbian deliberating from the tyranny of government, from the mental and material slavering, in the building of the society of freedom, equality, brotherhood connection, of original Slavic social building, on the ground of a scientific discoveries and perfecting (finalysing) of a national institutions and conceptions. From the other side Markovic was brighty critisazed model of a military-policy state and a romantic-national princip of a Serbian politic known as a “Great Serbia”, considering it as a nonsence, to whom Serbia have not due to be sacrified. All that shows how much the writter of a “generating of the Serbian state of his time and a significance of first Serbian revolution”, was a subject in a sence of A. Turen, selfconsciouus of the risiko and election of a goals, by the first consideration Serbian socio-state pure balance, and shows the tendencies of his development, in which reasom by his investigations, layes in the destruction of a “Slavic and Serbian civilisation”.</w:t>
      </w:r>
    </w:p>
    <w:p w:rsidR="00713C52" w:rsidRPr="00713C52" w:rsidRDefault="00713C52" w:rsidP="00713C52">
      <w:pPr>
        <w:spacing w:after="0"/>
        <w:jc w:val="both"/>
        <w:rPr>
          <w:rFonts w:ascii="Bookman Old Style" w:hAnsi="Bookman Old Style"/>
        </w:rPr>
      </w:pPr>
      <w:r w:rsidRPr="00713C52">
        <w:rPr>
          <w:rFonts w:ascii="Bookman Old Style" w:hAnsi="Bookman Old Style"/>
        </w:rPr>
        <w:t xml:space="preserve">Looking on that way, S. Markovic was never taking off from the serving to the great goals, to the Serbia to be a place of freedom and justicied society, clearly shows what is needing to work and to what serving “radically” and “imaginative” for the realization of that goals, by the clear diagnose of the time and by the anticipation of the future. It confirms, how much is S. Markovic not just a “praevious” of us, sed also a “contemporary sociologist” of us, who deservs my respection, and more than it, because with him the sociology began with him as a “first sociologist” her constitution in a Serbia, 140 years ago. Without pretensions to canonizing “the father” of the Serbian sociology, I believing that with </w:t>
      </w:r>
      <w:proofErr w:type="gramStart"/>
      <w:r w:rsidRPr="00713C52">
        <w:rPr>
          <w:rFonts w:ascii="Bookman Old Style" w:hAnsi="Bookman Old Style"/>
        </w:rPr>
        <w:t>a</w:t>
      </w:r>
      <w:proofErr w:type="gramEnd"/>
      <w:r w:rsidRPr="00713C52">
        <w:rPr>
          <w:rFonts w:ascii="Bookman Old Style" w:hAnsi="Bookman Old Style"/>
        </w:rPr>
        <w:t xml:space="preserve"> acception of that “fatherness”, by the eliminating of one intellectual unjusticie, it will not be negative to the Serbian sociological heritrage and a society, sed contrarious.</w:t>
      </w:r>
    </w:p>
    <w:p w:rsidR="0041093E" w:rsidRPr="00713C52" w:rsidRDefault="00713C52" w:rsidP="004F6021">
      <w:pPr>
        <w:rPr>
          <w:rFonts w:ascii="Bookman Old Style" w:hAnsi="Bookman Old Style"/>
        </w:rPr>
      </w:pPr>
      <w:r w:rsidRPr="00713C52">
        <w:rPr>
          <w:rFonts w:ascii="Bookman Old Style" w:hAnsi="Bookman Old Style"/>
          <w:b/>
        </w:rPr>
        <w:t>Key words</w:t>
      </w:r>
      <w:r w:rsidRPr="00713C52">
        <w:rPr>
          <w:rFonts w:ascii="Bookman Old Style" w:hAnsi="Bookman Old Style"/>
        </w:rPr>
        <w:t xml:space="preserve">: </w:t>
      </w:r>
      <w:r w:rsidRPr="00713C52">
        <w:rPr>
          <w:rFonts w:ascii="Bookman Old Style" w:hAnsi="Bookman Old Style"/>
          <w:i/>
        </w:rPr>
        <w:t>Slavic-serbian society</w:t>
      </w:r>
      <w:r w:rsidRPr="00713C52">
        <w:rPr>
          <w:rFonts w:ascii="Bookman Old Style" w:hAnsi="Bookman Old Style"/>
        </w:rPr>
        <w:t xml:space="preserve">, </w:t>
      </w:r>
      <w:r w:rsidRPr="00713C52">
        <w:rPr>
          <w:rFonts w:ascii="Bookman Old Style" w:hAnsi="Bookman Old Style"/>
          <w:i/>
        </w:rPr>
        <w:t>Perfection of a social institutions</w:t>
      </w:r>
      <w:r w:rsidRPr="00713C52">
        <w:rPr>
          <w:rFonts w:ascii="Bookman Old Style" w:hAnsi="Bookman Old Style"/>
        </w:rPr>
        <w:t>, “</w:t>
      </w:r>
      <w:r w:rsidRPr="00713C52">
        <w:rPr>
          <w:rFonts w:ascii="Bookman Old Style" w:hAnsi="Bookman Old Style"/>
          <w:i/>
        </w:rPr>
        <w:t>Radical sociology</w:t>
      </w:r>
      <w:r w:rsidRPr="00713C52">
        <w:rPr>
          <w:rFonts w:ascii="Bookman Old Style" w:hAnsi="Bookman Old Style"/>
        </w:rPr>
        <w:t>”, “</w:t>
      </w:r>
      <w:r w:rsidRPr="00713C52">
        <w:rPr>
          <w:rFonts w:ascii="Bookman Old Style" w:hAnsi="Bookman Old Style"/>
          <w:i/>
        </w:rPr>
        <w:t>Sociological imagination</w:t>
      </w:r>
      <w:r w:rsidRPr="00713C52">
        <w:rPr>
          <w:rFonts w:ascii="Bookman Old Style" w:hAnsi="Bookman Old Style"/>
        </w:rPr>
        <w:t xml:space="preserve">”, </w:t>
      </w:r>
      <w:r w:rsidRPr="00713C52">
        <w:rPr>
          <w:rFonts w:ascii="Bookman Old Style" w:hAnsi="Bookman Old Style"/>
          <w:i/>
        </w:rPr>
        <w:t>Military-police state</w:t>
      </w:r>
      <w:r w:rsidRPr="00713C52">
        <w:rPr>
          <w:rFonts w:ascii="Bookman Old Style" w:hAnsi="Bookman Old Style"/>
        </w:rPr>
        <w:t xml:space="preserve">, </w:t>
      </w:r>
      <w:r w:rsidRPr="00713C52">
        <w:rPr>
          <w:rFonts w:ascii="Bookman Old Style" w:hAnsi="Bookman Old Style"/>
          <w:i/>
        </w:rPr>
        <w:t>Deliberating</w:t>
      </w:r>
      <w:r w:rsidRPr="00713C52">
        <w:rPr>
          <w:rFonts w:ascii="Bookman Old Style" w:hAnsi="Bookman Old Style"/>
        </w:rPr>
        <w:t xml:space="preserve">, </w:t>
      </w:r>
      <w:r w:rsidRPr="00713C52">
        <w:rPr>
          <w:rFonts w:ascii="Bookman Old Style" w:hAnsi="Bookman Old Style"/>
          <w:i/>
        </w:rPr>
        <w:t>Justicie</w:t>
      </w:r>
    </w:p>
    <w:sectPr w:rsidR="0041093E" w:rsidRPr="00713C52" w:rsidSect="006672BA">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76" w:rsidRDefault="00B80A76" w:rsidP="00081F7E">
      <w:pPr>
        <w:spacing w:after="0" w:line="240" w:lineRule="auto"/>
      </w:pPr>
      <w:r>
        <w:separator/>
      </w:r>
    </w:p>
  </w:endnote>
  <w:endnote w:type="continuationSeparator" w:id="0">
    <w:p w:rsidR="00B80A76" w:rsidRDefault="00B80A76" w:rsidP="0008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9485"/>
      <w:docPartObj>
        <w:docPartGallery w:val="Page Numbers (Bottom of Page)"/>
        <w:docPartUnique/>
      </w:docPartObj>
    </w:sdtPr>
    <w:sdtContent>
      <w:p w:rsidR="001D616D" w:rsidRDefault="000C7B82">
        <w:pPr>
          <w:pStyle w:val="Footer"/>
          <w:jc w:val="right"/>
        </w:pPr>
        <w:r w:rsidRPr="00081F7E">
          <w:rPr>
            <w:rFonts w:ascii="Bookman Old Style" w:hAnsi="Bookman Old Style"/>
          </w:rPr>
          <w:fldChar w:fldCharType="begin"/>
        </w:r>
        <w:r w:rsidR="001D616D" w:rsidRPr="00081F7E">
          <w:rPr>
            <w:rFonts w:ascii="Bookman Old Style" w:hAnsi="Bookman Old Style"/>
          </w:rPr>
          <w:instrText xml:space="preserve"> PAGE   \* MERGEFORMAT </w:instrText>
        </w:r>
        <w:r w:rsidRPr="00081F7E">
          <w:rPr>
            <w:rFonts w:ascii="Bookman Old Style" w:hAnsi="Bookman Old Style"/>
          </w:rPr>
          <w:fldChar w:fldCharType="separate"/>
        </w:r>
        <w:r w:rsidR="004134DD">
          <w:rPr>
            <w:rFonts w:ascii="Bookman Old Style" w:hAnsi="Bookman Old Style"/>
            <w:noProof/>
          </w:rPr>
          <w:t>22</w:t>
        </w:r>
        <w:r w:rsidRPr="00081F7E">
          <w:rPr>
            <w:rFonts w:ascii="Bookman Old Style" w:hAnsi="Bookman Old Style"/>
          </w:rPr>
          <w:fldChar w:fldCharType="end"/>
        </w:r>
      </w:p>
    </w:sdtContent>
  </w:sdt>
  <w:p w:rsidR="001D616D" w:rsidRDefault="001D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76" w:rsidRDefault="00B80A76" w:rsidP="00081F7E">
      <w:pPr>
        <w:spacing w:after="0" w:line="240" w:lineRule="auto"/>
      </w:pPr>
      <w:r>
        <w:separator/>
      </w:r>
    </w:p>
  </w:footnote>
  <w:footnote w:type="continuationSeparator" w:id="0">
    <w:p w:rsidR="00B80A76" w:rsidRDefault="00B80A76" w:rsidP="0008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72BA"/>
    <w:rsid w:val="00016832"/>
    <w:rsid w:val="00016C0B"/>
    <w:rsid w:val="00027FB5"/>
    <w:rsid w:val="0003528B"/>
    <w:rsid w:val="000355AE"/>
    <w:rsid w:val="00036E4E"/>
    <w:rsid w:val="000402F3"/>
    <w:rsid w:val="00050C48"/>
    <w:rsid w:val="00051007"/>
    <w:rsid w:val="000626DD"/>
    <w:rsid w:val="00064C63"/>
    <w:rsid w:val="00065E82"/>
    <w:rsid w:val="00066D2F"/>
    <w:rsid w:val="00081F7E"/>
    <w:rsid w:val="00084699"/>
    <w:rsid w:val="000876B9"/>
    <w:rsid w:val="000A4F95"/>
    <w:rsid w:val="000B1184"/>
    <w:rsid w:val="000B2446"/>
    <w:rsid w:val="000C5B53"/>
    <w:rsid w:val="000C7B82"/>
    <w:rsid w:val="000D0505"/>
    <w:rsid w:val="000D5810"/>
    <w:rsid w:val="000E1DCA"/>
    <w:rsid w:val="000E605F"/>
    <w:rsid w:val="000F0239"/>
    <w:rsid w:val="000F0EEA"/>
    <w:rsid w:val="000F4B2E"/>
    <w:rsid w:val="00104CBD"/>
    <w:rsid w:val="00121D05"/>
    <w:rsid w:val="0013328A"/>
    <w:rsid w:val="00135ECE"/>
    <w:rsid w:val="0015130D"/>
    <w:rsid w:val="00176D08"/>
    <w:rsid w:val="00182D58"/>
    <w:rsid w:val="001C0F40"/>
    <w:rsid w:val="001C374D"/>
    <w:rsid w:val="001C6482"/>
    <w:rsid w:val="001D1C9E"/>
    <w:rsid w:val="001D616D"/>
    <w:rsid w:val="001D6349"/>
    <w:rsid w:val="001F7335"/>
    <w:rsid w:val="002179DB"/>
    <w:rsid w:val="002219BB"/>
    <w:rsid w:val="00232955"/>
    <w:rsid w:val="00240306"/>
    <w:rsid w:val="00244230"/>
    <w:rsid w:val="00247ACB"/>
    <w:rsid w:val="00253DF0"/>
    <w:rsid w:val="00257C88"/>
    <w:rsid w:val="00264A5F"/>
    <w:rsid w:val="002765B8"/>
    <w:rsid w:val="002900D3"/>
    <w:rsid w:val="0029026E"/>
    <w:rsid w:val="002B0582"/>
    <w:rsid w:val="002C32AD"/>
    <w:rsid w:val="002C3719"/>
    <w:rsid w:val="002C3BD2"/>
    <w:rsid w:val="002C4B94"/>
    <w:rsid w:val="00316F68"/>
    <w:rsid w:val="003173F6"/>
    <w:rsid w:val="003242C0"/>
    <w:rsid w:val="00325FFB"/>
    <w:rsid w:val="003371D9"/>
    <w:rsid w:val="00345E73"/>
    <w:rsid w:val="0034733D"/>
    <w:rsid w:val="003549A4"/>
    <w:rsid w:val="00377E80"/>
    <w:rsid w:val="00391A5F"/>
    <w:rsid w:val="003952CA"/>
    <w:rsid w:val="003A1173"/>
    <w:rsid w:val="003D3A51"/>
    <w:rsid w:val="003D6161"/>
    <w:rsid w:val="003D6258"/>
    <w:rsid w:val="003E0699"/>
    <w:rsid w:val="003E439E"/>
    <w:rsid w:val="00402FB4"/>
    <w:rsid w:val="0041093E"/>
    <w:rsid w:val="004134DD"/>
    <w:rsid w:val="00414750"/>
    <w:rsid w:val="004314BF"/>
    <w:rsid w:val="00431CC1"/>
    <w:rsid w:val="0044176D"/>
    <w:rsid w:val="00462D53"/>
    <w:rsid w:val="00481D48"/>
    <w:rsid w:val="0049531E"/>
    <w:rsid w:val="004A1011"/>
    <w:rsid w:val="004A600C"/>
    <w:rsid w:val="004A6527"/>
    <w:rsid w:val="004C7EEB"/>
    <w:rsid w:val="004D21DA"/>
    <w:rsid w:val="004E4A2C"/>
    <w:rsid w:val="004F2CCE"/>
    <w:rsid w:val="004F501F"/>
    <w:rsid w:val="004F6021"/>
    <w:rsid w:val="005041AA"/>
    <w:rsid w:val="00522494"/>
    <w:rsid w:val="00552A88"/>
    <w:rsid w:val="00562F62"/>
    <w:rsid w:val="005734A1"/>
    <w:rsid w:val="005B3298"/>
    <w:rsid w:val="005B32B4"/>
    <w:rsid w:val="005B5C0B"/>
    <w:rsid w:val="005B66BC"/>
    <w:rsid w:val="005C476F"/>
    <w:rsid w:val="005C55F3"/>
    <w:rsid w:val="005F2717"/>
    <w:rsid w:val="005F732D"/>
    <w:rsid w:val="00605C95"/>
    <w:rsid w:val="00612AEF"/>
    <w:rsid w:val="00613919"/>
    <w:rsid w:val="00616866"/>
    <w:rsid w:val="006253F4"/>
    <w:rsid w:val="00644F45"/>
    <w:rsid w:val="006672BA"/>
    <w:rsid w:val="006705C8"/>
    <w:rsid w:val="00677BE9"/>
    <w:rsid w:val="006803E3"/>
    <w:rsid w:val="00685CAF"/>
    <w:rsid w:val="0068665A"/>
    <w:rsid w:val="0069741B"/>
    <w:rsid w:val="006A10C9"/>
    <w:rsid w:val="006B6E2A"/>
    <w:rsid w:val="006C1BEC"/>
    <w:rsid w:val="006C5A93"/>
    <w:rsid w:val="006C5A96"/>
    <w:rsid w:val="006E630A"/>
    <w:rsid w:val="006E6E75"/>
    <w:rsid w:val="006F1D60"/>
    <w:rsid w:val="006F577A"/>
    <w:rsid w:val="006F5BB3"/>
    <w:rsid w:val="007041F6"/>
    <w:rsid w:val="00713C52"/>
    <w:rsid w:val="0071701A"/>
    <w:rsid w:val="00724A42"/>
    <w:rsid w:val="007312CD"/>
    <w:rsid w:val="00735989"/>
    <w:rsid w:val="007359BF"/>
    <w:rsid w:val="0073708A"/>
    <w:rsid w:val="00737F5D"/>
    <w:rsid w:val="00770A80"/>
    <w:rsid w:val="007C0003"/>
    <w:rsid w:val="007C6A8C"/>
    <w:rsid w:val="007D79F6"/>
    <w:rsid w:val="007E072E"/>
    <w:rsid w:val="008109D1"/>
    <w:rsid w:val="00811758"/>
    <w:rsid w:val="00814182"/>
    <w:rsid w:val="00814720"/>
    <w:rsid w:val="00816059"/>
    <w:rsid w:val="008204B9"/>
    <w:rsid w:val="00820590"/>
    <w:rsid w:val="00821DDD"/>
    <w:rsid w:val="008332D2"/>
    <w:rsid w:val="00871FFF"/>
    <w:rsid w:val="008819D0"/>
    <w:rsid w:val="00886529"/>
    <w:rsid w:val="008A1FCF"/>
    <w:rsid w:val="008C1657"/>
    <w:rsid w:val="008D52BC"/>
    <w:rsid w:val="008D5AA6"/>
    <w:rsid w:val="008D63A4"/>
    <w:rsid w:val="00900913"/>
    <w:rsid w:val="009152CB"/>
    <w:rsid w:val="0093476B"/>
    <w:rsid w:val="00947489"/>
    <w:rsid w:val="0095632D"/>
    <w:rsid w:val="00971D32"/>
    <w:rsid w:val="00972B2B"/>
    <w:rsid w:val="00973C97"/>
    <w:rsid w:val="00974BC1"/>
    <w:rsid w:val="00975154"/>
    <w:rsid w:val="0098226E"/>
    <w:rsid w:val="0099105D"/>
    <w:rsid w:val="009928C6"/>
    <w:rsid w:val="009936FF"/>
    <w:rsid w:val="00997D79"/>
    <w:rsid w:val="009B5FD7"/>
    <w:rsid w:val="009D609C"/>
    <w:rsid w:val="009E557F"/>
    <w:rsid w:val="00A06938"/>
    <w:rsid w:val="00A11E3F"/>
    <w:rsid w:val="00A167FF"/>
    <w:rsid w:val="00A24CC2"/>
    <w:rsid w:val="00A43D3B"/>
    <w:rsid w:val="00A60B2D"/>
    <w:rsid w:val="00A64949"/>
    <w:rsid w:val="00A65894"/>
    <w:rsid w:val="00A675B4"/>
    <w:rsid w:val="00A67B61"/>
    <w:rsid w:val="00A71BBC"/>
    <w:rsid w:val="00A76FB5"/>
    <w:rsid w:val="00A97032"/>
    <w:rsid w:val="00AA57FA"/>
    <w:rsid w:val="00AB4636"/>
    <w:rsid w:val="00AC768A"/>
    <w:rsid w:val="00AD12BD"/>
    <w:rsid w:val="00AD6844"/>
    <w:rsid w:val="00AE0340"/>
    <w:rsid w:val="00AE6438"/>
    <w:rsid w:val="00AF0B5B"/>
    <w:rsid w:val="00AF2EED"/>
    <w:rsid w:val="00B022F5"/>
    <w:rsid w:val="00B05B1C"/>
    <w:rsid w:val="00B140DF"/>
    <w:rsid w:val="00B3203C"/>
    <w:rsid w:val="00B32E28"/>
    <w:rsid w:val="00B35A3F"/>
    <w:rsid w:val="00B412D9"/>
    <w:rsid w:val="00B42C69"/>
    <w:rsid w:val="00B52D0C"/>
    <w:rsid w:val="00B57976"/>
    <w:rsid w:val="00B76F9C"/>
    <w:rsid w:val="00B80A76"/>
    <w:rsid w:val="00B80EC9"/>
    <w:rsid w:val="00B96901"/>
    <w:rsid w:val="00BC1AA7"/>
    <w:rsid w:val="00BC56B2"/>
    <w:rsid w:val="00BC609A"/>
    <w:rsid w:val="00BE172D"/>
    <w:rsid w:val="00C002B7"/>
    <w:rsid w:val="00C00B07"/>
    <w:rsid w:val="00C03590"/>
    <w:rsid w:val="00C04413"/>
    <w:rsid w:val="00C10890"/>
    <w:rsid w:val="00C20875"/>
    <w:rsid w:val="00C2629B"/>
    <w:rsid w:val="00C32FCE"/>
    <w:rsid w:val="00C34576"/>
    <w:rsid w:val="00C40A3C"/>
    <w:rsid w:val="00C61F35"/>
    <w:rsid w:val="00C70478"/>
    <w:rsid w:val="00C706A4"/>
    <w:rsid w:val="00C778E5"/>
    <w:rsid w:val="00C9075F"/>
    <w:rsid w:val="00C97C0F"/>
    <w:rsid w:val="00CA5F93"/>
    <w:rsid w:val="00CD076B"/>
    <w:rsid w:val="00CD7AD8"/>
    <w:rsid w:val="00CE6986"/>
    <w:rsid w:val="00D11469"/>
    <w:rsid w:val="00D211D9"/>
    <w:rsid w:val="00D23F27"/>
    <w:rsid w:val="00D51C94"/>
    <w:rsid w:val="00D82C72"/>
    <w:rsid w:val="00D87F91"/>
    <w:rsid w:val="00D90FEB"/>
    <w:rsid w:val="00D93D59"/>
    <w:rsid w:val="00D95645"/>
    <w:rsid w:val="00D96BD0"/>
    <w:rsid w:val="00DC45DE"/>
    <w:rsid w:val="00DD57E0"/>
    <w:rsid w:val="00DE0FB8"/>
    <w:rsid w:val="00DF239D"/>
    <w:rsid w:val="00E123DE"/>
    <w:rsid w:val="00E220A0"/>
    <w:rsid w:val="00E460D3"/>
    <w:rsid w:val="00E479FA"/>
    <w:rsid w:val="00E74EA6"/>
    <w:rsid w:val="00E81A89"/>
    <w:rsid w:val="00E82C76"/>
    <w:rsid w:val="00E84D19"/>
    <w:rsid w:val="00E949C6"/>
    <w:rsid w:val="00E95B41"/>
    <w:rsid w:val="00EA0A70"/>
    <w:rsid w:val="00EC3D41"/>
    <w:rsid w:val="00EC3F36"/>
    <w:rsid w:val="00EC6FE8"/>
    <w:rsid w:val="00ED1BCB"/>
    <w:rsid w:val="00ED64EF"/>
    <w:rsid w:val="00EE2059"/>
    <w:rsid w:val="00EE3A58"/>
    <w:rsid w:val="00EE4026"/>
    <w:rsid w:val="00EE42DF"/>
    <w:rsid w:val="00F03505"/>
    <w:rsid w:val="00F14569"/>
    <w:rsid w:val="00F22DB0"/>
    <w:rsid w:val="00F24D80"/>
    <w:rsid w:val="00F25A22"/>
    <w:rsid w:val="00F267DA"/>
    <w:rsid w:val="00F40CE9"/>
    <w:rsid w:val="00F5497D"/>
    <w:rsid w:val="00F5721D"/>
    <w:rsid w:val="00F73888"/>
    <w:rsid w:val="00F819F7"/>
    <w:rsid w:val="00FA22AB"/>
    <w:rsid w:val="00FD3C88"/>
    <w:rsid w:val="00FD7E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2BA"/>
    <w:rPr>
      <w:color w:val="0000FF" w:themeColor="hyperlink"/>
      <w:u w:val="single"/>
    </w:rPr>
  </w:style>
  <w:style w:type="paragraph" w:styleId="Header">
    <w:name w:val="header"/>
    <w:basedOn w:val="Normal"/>
    <w:link w:val="HeaderChar"/>
    <w:uiPriority w:val="99"/>
    <w:semiHidden/>
    <w:unhideWhenUsed/>
    <w:rsid w:val="00081F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1F7E"/>
  </w:style>
  <w:style w:type="paragraph" w:styleId="Footer">
    <w:name w:val="footer"/>
    <w:basedOn w:val="Normal"/>
    <w:link w:val="FooterChar"/>
    <w:uiPriority w:val="99"/>
    <w:unhideWhenUsed/>
    <w:rsid w:val="0008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F7E"/>
  </w:style>
</w:styles>
</file>

<file path=word/webSettings.xml><?xml version="1.0" encoding="utf-8"?>
<w:webSettings xmlns:r="http://schemas.openxmlformats.org/officeDocument/2006/relationships" xmlns:w="http://schemas.openxmlformats.org/wordprocessingml/2006/main">
  <w:divs>
    <w:div w:id="6386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utovic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tovic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24</Pages>
  <Words>11004</Words>
  <Characters>62728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Radanov</Company>
  <LinksUpToDate>false</LinksUpToDate>
  <CharactersWithSpaces>73585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Radanov</dc:creator>
  <cp:keywords/>
  <dc:description/>
  <cp:lastModifiedBy>Radanov</cp:lastModifiedBy>
  <cp:revision>66</cp:revision>
  <dcterms:created xsi:type="dcterms:W3CDTF">2012-06-17T18:08:00Z</dcterms:created>
  <dcterms:modified xsi:type="dcterms:W3CDTF">2012-06-28T20:36:00Z</dcterms:modified>
</cp:coreProperties>
</file>